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3A" w:rsidRDefault="000A023A" w:rsidP="00BF4473">
      <w:pPr>
        <w:rPr>
          <w:lang w:val="nl-NL"/>
        </w:rPr>
      </w:pPr>
    </w:p>
    <w:p w:rsidR="00FF3D22" w:rsidRDefault="000A023A" w:rsidP="00BF4473">
      <w:pPr>
        <w:rPr>
          <w:lang w:val="nl-NL"/>
        </w:rPr>
      </w:pPr>
      <w:r>
        <w:rPr>
          <w:noProof/>
          <w:lang w:eastAsia="fr-BE"/>
        </w:rPr>
        <w:drawing>
          <wp:inline distT="0" distB="0" distL="0" distR="0">
            <wp:extent cx="5760720" cy="547026"/>
            <wp:effectExtent l="0" t="0" r="0" b="5715"/>
            <wp:docPr id="2" name="Picture 2" descr="C:\Users\dstrobbe\AppData\Local\Microsoft\Windows\Temporary Internet Files\Content.Word\Banner 30x315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80094" name="Picture 3" descr="C:\Users\dstrobbe\AppData\Local\Microsoft\Windows\Temporary Internet Files\Content.Word\Banner 30x315_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22" w:rsidRDefault="00FF3D22" w:rsidP="00BF4473">
      <w:pPr>
        <w:rPr>
          <w:lang w:val="nl-NL"/>
        </w:rPr>
      </w:pPr>
    </w:p>
    <w:p w:rsidR="00FF3D22" w:rsidRPr="000A023A" w:rsidRDefault="000A023A" w:rsidP="0046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t>"Investir dans la croissance et l'emploi"</w:t>
      </w: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br/>
      </w:r>
      <w:r>
        <w:rPr>
          <w:rFonts w:ascii="Calibri" w:eastAsia="Calibri" w:hAnsi="Calibri" w:cs="Calibri"/>
          <w:b/>
          <w:bCs/>
          <w:sz w:val="24"/>
          <w:szCs w:val="24"/>
          <w:bdr w:val="nil"/>
        </w:rPr>
        <w:t>Programme opérationnel 2014-2020</w:t>
      </w:r>
    </w:p>
    <w:p w:rsidR="00FF3D22" w:rsidRPr="000A023A" w:rsidRDefault="00FF3D22" w:rsidP="00BF4473"/>
    <w:p w:rsidR="00FF3D22" w:rsidRPr="000A023A" w:rsidRDefault="000A023A" w:rsidP="0046679F">
      <w:pPr>
        <w:jc w:val="center"/>
        <w:rPr>
          <w:b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  <w:bdr w:val="nil"/>
        </w:rPr>
        <w:t xml:space="preserve">Rapport </w:t>
      </w:r>
      <w:r>
        <w:rPr>
          <w:rFonts w:ascii="Calibri" w:eastAsia="Calibri" w:hAnsi="Calibri" w:cs="Calibri"/>
          <w:b/>
          <w:bCs/>
          <w:sz w:val="36"/>
          <w:szCs w:val="36"/>
          <w:bdr w:val="nil"/>
        </w:rPr>
        <w:t>d'avancement semestriel</w:t>
      </w:r>
    </w:p>
    <w:p w:rsidR="0046679F" w:rsidRPr="000A023A" w:rsidRDefault="0046679F" w:rsidP="00BF4473"/>
    <w:p w:rsidR="0046679F" w:rsidRPr="000A023A" w:rsidRDefault="000A023A" w:rsidP="00BF4473">
      <w:pPr>
        <w:rPr>
          <w:sz w:val="40"/>
          <w:szCs w:val="40"/>
          <w:u w:val="single"/>
        </w:rPr>
      </w:pPr>
      <w:r>
        <w:rPr>
          <w:rFonts w:ascii="Calibri" w:eastAsia="Calibri" w:hAnsi="Calibri" w:cs="Calibri"/>
          <w:b/>
          <w:bCs/>
          <w:sz w:val="40"/>
          <w:szCs w:val="40"/>
          <w:u w:val="single"/>
          <w:bdr w:val="nil"/>
        </w:rPr>
        <w:t>PARTIE A</w:t>
      </w:r>
      <w:r>
        <w:rPr>
          <w:rFonts w:ascii="Calibri" w:eastAsia="Calibri" w:hAnsi="Calibri" w:cs="Calibri"/>
          <w:sz w:val="40"/>
          <w:szCs w:val="40"/>
          <w:u w:val="single"/>
          <w:bdr w:val="nil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  <w:bdr w:val="nil"/>
        </w:rPr>
        <w:t>(à compléter dans tous les cas)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1F54" w:rsidTr="004F7181">
        <w:tc>
          <w:tcPr>
            <w:tcW w:w="9212" w:type="dxa"/>
            <w:gridSpan w:val="2"/>
            <w:shd w:val="clear" w:color="auto" w:fill="D9D9D9" w:themeFill="background1" w:themeFillShade="D9"/>
          </w:tcPr>
          <w:p w:rsidR="004F7181" w:rsidRPr="004F7181" w:rsidRDefault="000A023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Données d'identification</w:t>
            </w:r>
          </w:p>
        </w:tc>
      </w:tr>
      <w:tr w:rsidR="004B1F54" w:rsidTr="00BF4473">
        <w:tc>
          <w:tcPr>
            <w:tcW w:w="4606" w:type="dxa"/>
          </w:tcPr>
          <w:p w:rsidR="00BF4473" w:rsidRPr="003C4CAE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Intitulé du projet: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B1F54" w:rsidTr="00BF4473">
        <w:tc>
          <w:tcPr>
            <w:tcW w:w="4606" w:type="dxa"/>
          </w:tcPr>
          <w:p w:rsidR="00BF4473" w:rsidRPr="003C4CAE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Porteur de projet (coordinateur):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B1F54" w:rsidTr="00BF4473">
        <w:tc>
          <w:tcPr>
            <w:tcW w:w="4606" w:type="dxa"/>
          </w:tcPr>
          <w:p w:rsidR="00BF4473" w:rsidRPr="003C4CAE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Numéro administratif:</w:t>
            </w:r>
          </w:p>
        </w:tc>
        <w:tc>
          <w:tcPr>
            <w:tcW w:w="4606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4B1F54" w:rsidTr="00BF4473">
        <w:tc>
          <w:tcPr>
            <w:tcW w:w="4606" w:type="dxa"/>
          </w:tcPr>
          <w:p w:rsidR="00BF4473" w:rsidRPr="000A023A" w:rsidRDefault="000A023A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du porteur de projet (coordinateur):</w:t>
            </w:r>
          </w:p>
          <w:p w:rsidR="00BF4473" w:rsidRPr="003C4CAE" w:rsidRDefault="000A023A">
            <w:r>
              <w:rPr>
                <w:rFonts w:ascii="Calibri" w:eastAsia="Calibri" w:hAnsi="Calibri" w:cs="Calibri"/>
                <w:bdr w:val="nil"/>
              </w:rPr>
              <w:t>(adresse, tél, fax, e-mail)</w:t>
            </w:r>
          </w:p>
        </w:tc>
        <w:tc>
          <w:tcPr>
            <w:tcW w:w="4606" w:type="dxa"/>
          </w:tcPr>
          <w:p w:rsidR="00BF4473" w:rsidRPr="00303B73" w:rsidRDefault="00BF4473"/>
        </w:tc>
      </w:tr>
      <w:tr w:rsidR="004B1F54" w:rsidTr="00BF4473">
        <w:tc>
          <w:tcPr>
            <w:tcW w:w="4606" w:type="dxa"/>
          </w:tcPr>
          <w:p w:rsidR="00BF4473" w:rsidRPr="000A023A" w:rsidRDefault="000A023A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de la personne de contact:</w:t>
            </w:r>
          </w:p>
        </w:tc>
        <w:tc>
          <w:tcPr>
            <w:tcW w:w="4606" w:type="dxa"/>
          </w:tcPr>
          <w:p w:rsidR="00BF4473" w:rsidRPr="00BF4473" w:rsidRDefault="00BF4473"/>
        </w:tc>
      </w:tr>
      <w:tr w:rsidR="004B1F54" w:rsidTr="00BF4473">
        <w:tc>
          <w:tcPr>
            <w:tcW w:w="4606" w:type="dxa"/>
          </w:tcPr>
          <w:p w:rsidR="00FE25F8" w:rsidRPr="003C4CAE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Partenaires:</w:t>
            </w:r>
          </w:p>
        </w:tc>
        <w:tc>
          <w:tcPr>
            <w:tcW w:w="4606" w:type="dxa"/>
          </w:tcPr>
          <w:p w:rsidR="00FE25F8" w:rsidRPr="00BF4473" w:rsidRDefault="00FE25F8"/>
        </w:tc>
      </w:tr>
    </w:tbl>
    <w:p w:rsidR="00BF4473" w:rsidRPr="00BF4473" w:rsidRDefault="00BF447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1F54" w:rsidTr="00BF4473">
        <w:tc>
          <w:tcPr>
            <w:tcW w:w="4606" w:type="dxa"/>
          </w:tcPr>
          <w:p w:rsidR="00BF4473" w:rsidRPr="003C4CAE" w:rsidRDefault="000A023A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Année:</w:t>
            </w:r>
          </w:p>
        </w:tc>
        <w:tc>
          <w:tcPr>
            <w:tcW w:w="4606" w:type="dxa"/>
          </w:tcPr>
          <w:p w:rsidR="00BF4473" w:rsidRPr="00BF4473" w:rsidRDefault="00BF4473"/>
        </w:tc>
      </w:tr>
      <w:tr w:rsidR="004B1F54" w:rsidTr="00BF4473">
        <w:tc>
          <w:tcPr>
            <w:tcW w:w="4606" w:type="dxa"/>
          </w:tcPr>
          <w:p w:rsidR="00BF4473" w:rsidRPr="003C4CAE" w:rsidRDefault="000A023A" w:rsidP="00303B73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Semestre:</w:t>
            </w:r>
          </w:p>
        </w:tc>
        <w:tc>
          <w:tcPr>
            <w:tcW w:w="4606" w:type="dxa"/>
          </w:tcPr>
          <w:p w:rsidR="00BF4473" w:rsidRPr="00BF4473" w:rsidRDefault="000A023A">
            <w:r w:rsidRPr="00BF447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F4473">
              <w:instrText xml:space="preserve"> FORMCHECKBOX </w:instrText>
            </w:r>
            <w:r>
              <w:fldChar w:fldCharType="separate"/>
            </w:r>
            <w:r w:rsidRPr="00BF4473">
              <w:fldChar w:fldCharType="end"/>
            </w:r>
            <w:bookmarkEnd w:id="0"/>
            <w:r>
              <w:rPr>
                <w:rFonts w:ascii="Calibri" w:eastAsia="Calibri" w:hAnsi="Calibri" w:cs="Calibri"/>
                <w:bdr w:val="nil"/>
              </w:rPr>
              <w:t xml:space="preserve"> 1er janvier - 30 juin (échéance 31 août)</w:t>
            </w:r>
          </w:p>
          <w:p w:rsidR="00BF4473" w:rsidRPr="00BF4473" w:rsidRDefault="000A023A" w:rsidP="002C79CD">
            <w:r w:rsidRPr="00BF447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F4473">
              <w:instrText xml:space="preserve"> FORMCHECKBOX </w:instrText>
            </w:r>
            <w:r>
              <w:fldChar w:fldCharType="separate"/>
            </w:r>
            <w:r w:rsidRPr="00BF4473">
              <w:fldChar w:fldCharType="end"/>
            </w:r>
            <w:bookmarkEnd w:id="1"/>
            <w:r>
              <w:rPr>
                <w:rFonts w:ascii="Calibri" w:eastAsia="Calibri" w:hAnsi="Calibri" w:cs="Calibri"/>
                <w:bdr w:val="nil"/>
              </w:rPr>
              <w:t xml:space="preserve"> 1er juillet - 31 décembre (échéance 28 février)</w:t>
            </w:r>
          </w:p>
        </w:tc>
      </w:tr>
    </w:tbl>
    <w:p w:rsidR="00BF4473" w:rsidRDefault="00BF4473"/>
    <w:p w:rsidR="00B83391" w:rsidRDefault="00B833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4F7181">
        <w:tc>
          <w:tcPr>
            <w:tcW w:w="9212" w:type="dxa"/>
            <w:shd w:val="clear" w:color="auto" w:fill="D9D9D9" w:themeFill="background1" w:themeFillShade="D9"/>
          </w:tcPr>
          <w:p w:rsidR="004F7181" w:rsidRPr="002673AA" w:rsidRDefault="000A023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Avancement du projet</w:t>
            </w:r>
          </w:p>
        </w:tc>
      </w:tr>
      <w:tr w:rsidR="004B1F54" w:rsidTr="005B5FF5">
        <w:tc>
          <w:tcPr>
            <w:tcW w:w="9212" w:type="dxa"/>
            <w:shd w:val="clear" w:color="auto" w:fill="F2F2F2" w:themeFill="background1" w:themeFillShade="F2"/>
          </w:tcPr>
          <w:p w:rsidR="00FE25F8" w:rsidRPr="000A023A" w:rsidRDefault="000A023A" w:rsidP="00534FC6">
            <w:pPr>
              <w:ind w:left="709" w:hanging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Description de l'avancement du projet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>: contexte, réalisations, problèmes rencontrés et mesures prises pour les résoudre</w:t>
            </w:r>
          </w:p>
          <w:p w:rsidR="004F7181" w:rsidRPr="000A023A" w:rsidRDefault="000A023A" w:rsidP="00534FC6">
            <w:pPr>
              <w:ind w:left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bdr w:val="nil"/>
              </w:rPr>
              <w:t>(historique + avancement au cours du semestre)</w:t>
            </w:r>
          </w:p>
        </w:tc>
      </w:tr>
      <w:tr w:rsidR="004B1F54" w:rsidTr="004F7181">
        <w:tc>
          <w:tcPr>
            <w:tcW w:w="9212" w:type="dxa"/>
          </w:tcPr>
          <w:p w:rsidR="004F7181" w:rsidRPr="005B5FF5" w:rsidRDefault="000A023A">
            <w:pPr>
              <w:rPr>
                <w:b/>
                <w:i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Contexte</w:t>
            </w:r>
          </w:p>
          <w:p w:rsidR="005B5FF5" w:rsidRDefault="005B5FF5">
            <w:pPr>
              <w:rPr>
                <w:lang w:val="nl-BE"/>
              </w:rPr>
            </w:pPr>
          </w:p>
          <w:p w:rsidR="005B5FF5" w:rsidRDefault="005B5FF5">
            <w:pPr>
              <w:rPr>
                <w:lang w:val="nl-BE"/>
              </w:rPr>
            </w:pPr>
          </w:p>
          <w:p w:rsidR="005B5FF5" w:rsidRDefault="005B5FF5">
            <w:pPr>
              <w:rPr>
                <w:lang w:val="nl-BE"/>
              </w:rPr>
            </w:pPr>
          </w:p>
          <w:p w:rsidR="005B5FF5" w:rsidRPr="004F7181" w:rsidRDefault="005B5FF5">
            <w:pPr>
              <w:rPr>
                <w:lang w:val="nl-BE"/>
              </w:rPr>
            </w:pPr>
          </w:p>
        </w:tc>
      </w:tr>
      <w:tr w:rsidR="004B1F54" w:rsidTr="004F7181">
        <w:tc>
          <w:tcPr>
            <w:tcW w:w="9212" w:type="dxa"/>
          </w:tcPr>
          <w:p w:rsidR="004F7181" w:rsidRPr="000A023A" w:rsidRDefault="000A023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Réalisations (à partir du 1er janvier 2014)</w:t>
            </w:r>
          </w:p>
          <w:p w:rsidR="005B5FF5" w:rsidRPr="000A023A" w:rsidRDefault="000A023A">
            <w:pPr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(Veuillez joindre en annexe des photos à titre i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llustratif)</w:t>
            </w:r>
          </w:p>
          <w:p w:rsidR="005B5FF5" w:rsidRPr="000A023A" w:rsidRDefault="005B5FF5"/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4F7181">
        <w:tc>
          <w:tcPr>
            <w:tcW w:w="9212" w:type="dxa"/>
          </w:tcPr>
          <w:p w:rsidR="004F7181" w:rsidRPr="000A023A" w:rsidRDefault="000A023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lastRenderedPageBreak/>
              <w:t>Problèmes rencontrés et mesures prises pour les résoudre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 xml:space="preserve"> </w:t>
            </w:r>
          </w:p>
          <w:p w:rsidR="005B5FF5" w:rsidRPr="000A023A" w:rsidRDefault="005B5FF5"/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5B5FF5">
        <w:tc>
          <w:tcPr>
            <w:tcW w:w="9212" w:type="dxa"/>
            <w:shd w:val="clear" w:color="auto" w:fill="F2F2F2" w:themeFill="background1" w:themeFillShade="F2"/>
          </w:tcPr>
          <w:p w:rsidR="004F7181" w:rsidRPr="002673AA" w:rsidRDefault="000A023A">
            <w:pPr>
              <w:rPr>
                <w:b/>
                <w:sz w:val="24"/>
                <w:szCs w:val="24"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Objectifs atteints &amp; indicateurs</w:t>
            </w:r>
          </w:p>
        </w:tc>
      </w:tr>
      <w:tr w:rsidR="004B1F54" w:rsidTr="004F7181">
        <w:tc>
          <w:tcPr>
            <w:tcW w:w="9212" w:type="dxa"/>
          </w:tcPr>
          <w:p w:rsidR="004F7181" w:rsidRPr="000A023A" w:rsidRDefault="000A023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 xml:space="preserve">Expliquez comment les objectifs fixés ont été atteints ou non et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pourquoi</w:t>
            </w:r>
          </w:p>
          <w:p w:rsidR="005B5FF5" w:rsidRPr="000A023A" w:rsidRDefault="005B5FF5"/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4F7181">
        <w:tc>
          <w:tcPr>
            <w:tcW w:w="9212" w:type="dxa"/>
          </w:tcPr>
          <w:p w:rsidR="00067FF8" w:rsidRPr="000A023A" w:rsidRDefault="000A023A" w:rsidP="005D1990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Indicateurs définis par le Programme opérationnel 2014-2020</w:t>
            </w:r>
          </w:p>
          <w:p w:rsidR="00401AF3" w:rsidRPr="000A023A" w:rsidRDefault="00401AF3" w:rsidP="00067FF8">
            <w:pPr>
              <w:tabs>
                <w:tab w:val="left" w:pos="0"/>
              </w:tabs>
              <w:rPr>
                <w:i/>
              </w:rPr>
            </w:pPr>
          </w:p>
          <w:p w:rsidR="00401AF3" w:rsidRPr="000A023A" w:rsidRDefault="000A023A" w:rsidP="00067FF8">
            <w:p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Il s'agit ici des indic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ateurs qui ont été fixés dans la convention de votre projet, ou dans un addendum à la convention.</w:t>
            </w:r>
          </w:p>
          <w:p w:rsidR="00C02F30" w:rsidRPr="000A023A" w:rsidRDefault="00C02F30" w:rsidP="00067FF8">
            <w:pPr>
              <w:tabs>
                <w:tab w:val="left" w:pos="0"/>
              </w:tabs>
              <w:rPr>
                <w:i/>
              </w:rPr>
            </w:pPr>
          </w:p>
          <w:p w:rsidR="00C02F30" w:rsidRPr="000A023A" w:rsidRDefault="000A023A" w:rsidP="00067FF8">
            <w:p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 xml:space="preserve">Documents à transmettre à la cellule FEDER concernant le reporting et la 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justification de ces indicateurs :</w:t>
            </w:r>
          </w:p>
          <w:p w:rsidR="00FE7D5A" w:rsidRPr="000A023A" w:rsidRDefault="000A023A" w:rsidP="00FE7D5A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Tableau d'indicateurs entièrement complété (document Excel)</w:t>
            </w:r>
          </w:p>
          <w:p w:rsidR="00FE7D5A" w:rsidRPr="000A023A" w:rsidRDefault="000A023A" w:rsidP="00FE7D5A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Scanning du tableau d'indicateurs récapitulatif signé</w:t>
            </w:r>
          </w:p>
          <w:p w:rsidR="00BC59B3" w:rsidRPr="000A023A" w:rsidRDefault="000A023A" w:rsidP="00E51E6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Pièces justificatives de tous les résultats rapportés (le tableau d'indicateurs doit indiquer les informations minimum à tr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ansmettre à la cellule FEDER).</w:t>
            </w:r>
          </w:p>
          <w:p w:rsidR="00FE7D5A" w:rsidRPr="000A023A" w:rsidRDefault="00FE7D5A" w:rsidP="00067FF8">
            <w:pPr>
              <w:tabs>
                <w:tab w:val="left" w:pos="0"/>
              </w:tabs>
              <w:rPr>
                <w:i/>
              </w:rPr>
            </w:pPr>
          </w:p>
          <w:p w:rsidR="00C02F30" w:rsidRPr="000A023A" w:rsidRDefault="000A023A" w:rsidP="00067FF8">
            <w:p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Si certains indicateurs ne peuvent pas encore faire l'objet d'un rapport, veuillez le justifier ci-dessous :</w:t>
            </w:r>
          </w:p>
          <w:p w:rsidR="00C02F30" w:rsidRPr="000A023A" w:rsidRDefault="00C02F30" w:rsidP="00067FF8">
            <w:pPr>
              <w:tabs>
                <w:tab w:val="left" w:pos="0"/>
              </w:tabs>
              <w:rPr>
                <w:i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B1F54" w:rsidTr="00C02F30">
              <w:tc>
                <w:tcPr>
                  <w:tcW w:w="8981" w:type="dxa"/>
                </w:tcPr>
                <w:p w:rsidR="00C02F30" w:rsidRPr="000A023A" w:rsidRDefault="00C02F30" w:rsidP="00067FF8">
                  <w:pPr>
                    <w:tabs>
                      <w:tab w:val="left" w:pos="0"/>
                    </w:tabs>
                    <w:rPr>
                      <w:i/>
                    </w:rPr>
                  </w:pPr>
                </w:p>
                <w:p w:rsidR="00C02F30" w:rsidRPr="000A023A" w:rsidRDefault="00C02F30" w:rsidP="00067FF8">
                  <w:pPr>
                    <w:tabs>
                      <w:tab w:val="left" w:pos="0"/>
                    </w:tabs>
                    <w:rPr>
                      <w:i/>
                    </w:rPr>
                  </w:pPr>
                </w:p>
                <w:p w:rsidR="00C02F30" w:rsidRPr="000A023A" w:rsidRDefault="00C02F30" w:rsidP="00067FF8">
                  <w:pPr>
                    <w:tabs>
                      <w:tab w:val="left" w:pos="0"/>
                    </w:tabs>
                    <w:rPr>
                      <w:i/>
                    </w:rPr>
                  </w:pPr>
                </w:p>
                <w:p w:rsidR="00C02F30" w:rsidRPr="000A023A" w:rsidRDefault="00C02F30" w:rsidP="00067FF8">
                  <w:pPr>
                    <w:tabs>
                      <w:tab w:val="left" w:pos="0"/>
                    </w:tabs>
                    <w:rPr>
                      <w:i/>
                    </w:rPr>
                  </w:pPr>
                </w:p>
              </w:tc>
            </w:tr>
          </w:tbl>
          <w:p w:rsidR="00C02F30" w:rsidRPr="000A023A" w:rsidRDefault="00C02F30" w:rsidP="00067FF8">
            <w:pPr>
              <w:tabs>
                <w:tab w:val="left" w:pos="0"/>
              </w:tabs>
              <w:rPr>
                <w:i/>
              </w:rPr>
            </w:pPr>
          </w:p>
          <w:p w:rsidR="00516433" w:rsidRPr="000A023A" w:rsidRDefault="00516433" w:rsidP="00067FF8">
            <w:pPr>
              <w:tabs>
                <w:tab w:val="left" w:pos="0"/>
              </w:tabs>
              <w:rPr>
                <w:i/>
              </w:rPr>
            </w:pPr>
          </w:p>
        </w:tc>
      </w:tr>
      <w:tr w:rsidR="004B1F54" w:rsidTr="004F7181">
        <w:tc>
          <w:tcPr>
            <w:tcW w:w="9212" w:type="dxa"/>
          </w:tcPr>
          <w:p w:rsidR="00067FF8" w:rsidRPr="000A023A" w:rsidRDefault="000A023A" w:rsidP="005D1990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Indicateurs spécifiques au projet</w:t>
            </w:r>
          </w:p>
          <w:p w:rsidR="00375A24" w:rsidRPr="000A023A" w:rsidRDefault="00375A24" w:rsidP="00067FF8">
            <w:pPr>
              <w:tabs>
                <w:tab w:val="left" w:pos="0"/>
              </w:tabs>
              <w:rPr>
                <w:i/>
              </w:rPr>
            </w:pPr>
          </w:p>
          <w:p w:rsidR="00BC59B3" w:rsidRPr="000A023A" w:rsidRDefault="000A023A" w:rsidP="00067FF8">
            <w:pPr>
              <w:tabs>
                <w:tab w:val="left" w:pos="0"/>
              </w:tabs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 xml:space="preserve">Il s'agit ici des indicateurs que vous avez définis vous-même pour suivre les 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réalisations et résultats de votre projet. Transmettez à la cellule FEDER le reporting relatif à ces indicateurs et/ou décrivez ci-après les indicateurs qualitatifs spécifiques au projet</w:t>
            </w:r>
          </w:p>
          <w:p w:rsidR="00BC59B3" w:rsidRPr="000A023A" w:rsidRDefault="00BC59B3" w:rsidP="00067FF8">
            <w:pPr>
              <w:tabs>
                <w:tab w:val="left" w:pos="0"/>
              </w:tabs>
              <w:rPr>
                <w:i/>
              </w:rPr>
            </w:pPr>
          </w:p>
        </w:tc>
      </w:tr>
      <w:tr w:rsidR="004B1F54" w:rsidTr="004F7181">
        <w:tc>
          <w:tcPr>
            <w:tcW w:w="9212" w:type="dxa"/>
          </w:tcPr>
          <w:p w:rsidR="005B5FF5" w:rsidRPr="000A023A" w:rsidRDefault="000A023A"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Si les objectifs fixés n'ont pas été atteints, veuillez justifier pourquoi</w:t>
            </w:r>
          </w:p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067FF8">
        <w:trPr>
          <w:trHeight w:val="1177"/>
        </w:trPr>
        <w:tc>
          <w:tcPr>
            <w:tcW w:w="9212" w:type="dxa"/>
          </w:tcPr>
          <w:p w:rsidR="00067FF8" w:rsidRPr="000A023A" w:rsidRDefault="000A023A" w:rsidP="00067FF8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</w:rPr>
              <w:t>Décrivez brièvement les objectifs de l'année prochaine</w:t>
            </w:r>
          </w:p>
          <w:p w:rsidR="00067FF8" w:rsidRPr="000A023A" w:rsidRDefault="00067FF8"/>
          <w:p w:rsidR="00375A24" w:rsidRPr="000A023A" w:rsidRDefault="00375A24"/>
          <w:p w:rsidR="00375A24" w:rsidRPr="000A023A" w:rsidRDefault="00375A24"/>
        </w:tc>
      </w:tr>
      <w:tr w:rsidR="004B1F54" w:rsidTr="005B5FF5">
        <w:tc>
          <w:tcPr>
            <w:tcW w:w="9212" w:type="dxa"/>
            <w:shd w:val="clear" w:color="auto" w:fill="F2F2F2" w:themeFill="background1" w:themeFillShade="F2"/>
          </w:tcPr>
          <w:p w:rsidR="005B5FF5" w:rsidRPr="000A023A" w:rsidRDefault="000A023A" w:rsidP="0039473F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Actions de communication menées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 xml:space="preserve"> (Joignez en annexe le matériel nécessaire 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lastRenderedPageBreak/>
              <w:t>permettant de documenter les actions de communication)</w:t>
            </w:r>
          </w:p>
        </w:tc>
      </w:tr>
      <w:tr w:rsidR="004B1F54" w:rsidTr="004F7181">
        <w:tc>
          <w:tcPr>
            <w:tcW w:w="9212" w:type="dxa"/>
          </w:tcPr>
          <w:p w:rsidR="005B5FF5" w:rsidRPr="000A023A" w:rsidRDefault="005B5FF5"/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5B5FF5">
        <w:tc>
          <w:tcPr>
            <w:tcW w:w="9212" w:type="dxa"/>
            <w:shd w:val="clear" w:color="auto" w:fill="F2F2F2" w:themeFill="background1" w:themeFillShade="F2"/>
          </w:tcPr>
          <w:p w:rsidR="005B5FF5" w:rsidRPr="000A023A" w:rsidRDefault="000A023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Mise à jour planning + étapes suivantes du projet</w:t>
            </w:r>
          </w:p>
          <w:p w:rsidR="005B5FF5" w:rsidRPr="000A023A" w:rsidRDefault="000A023A" w:rsidP="00534FC6">
            <w:pPr>
              <w:ind w:left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>Mettez à jour le planning (modifications, retards, etc.) et motivez les modifications.</w:t>
            </w:r>
          </w:p>
          <w:p w:rsidR="005B5FF5" w:rsidRPr="000A023A" w:rsidRDefault="000A023A" w:rsidP="00534FC6">
            <w:pPr>
              <w:ind w:left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>Donnez un aperçu des différentes phases du projet pour la durée totale du projet + un planning détaillé du semestre suivant.</w:t>
            </w:r>
          </w:p>
        </w:tc>
      </w:tr>
      <w:tr w:rsidR="004B1F54" w:rsidTr="004F7181">
        <w:tc>
          <w:tcPr>
            <w:tcW w:w="9212" w:type="dxa"/>
          </w:tcPr>
          <w:p w:rsidR="005B5FF5" w:rsidRPr="000A023A" w:rsidRDefault="005B5FF5"/>
          <w:p w:rsidR="005B5FF5" w:rsidRPr="000A023A" w:rsidRDefault="005B5FF5"/>
          <w:p w:rsidR="005B5FF5" w:rsidRPr="000A023A" w:rsidRDefault="005B5FF5"/>
          <w:p w:rsidR="005B5FF5" w:rsidRPr="000A023A" w:rsidRDefault="005B5FF5"/>
        </w:tc>
      </w:tr>
      <w:tr w:rsidR="004B1F54" w:rsidTr="00E8739B">
        <w:tc>
          <w:tcPr>
            <w:tcW w:w="9212" w:type="dxa"/>
            <w:shd w:val="clear" w:color="auto" w:fill="F2F2F2" w:themeFill="background1" w:themeFillShade="F2"/>
          </w:tcPr>
          <w:p w:rsidR="00E8739B" w:rsidRPr="000A023A" w:rsidRDefault="000A023A" w:rsidP="00E8739B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 xml:space="preserve">2.5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Efforts fournis pour assurer la durabilité du projet</w:t>
            </w:r>
          </w:p>
        </w:tc>
      </w:tr>
      <w:tr w:rsidR="004B1F54" w:rsidTr="004F7181">
        <w:tc>
          <w:tcPr>
            <w:tcW w:w="9212" w:type="dxa"/>
          </w:tcPr>
          <w:p w:rsidR="00E8739B" w:rsidRPr="000A023A" w:rsidRDefault="00E8739B"/>
          <w:p w:rsidR="00E8739B" w:rsidRPr="000A023A" w:rsidRDefault="00E8739B"/>
          <w:p w:rsidR="00E8739B" w:rsidRPr="000A023A" w:rsidRDefault="00E8739B"/>
          <w:p w:rsidR="00E8739B" w:rsidRPr="000A023A" w:rsidRDefault="00E8739B"/>
        </w:tc>
      </w:tr>
    </w:tbl>
    <w:p w:rsidR="004F7181" w:rsidRPr="000A023A" w:rsidRDefault="004F71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9A7165">
        <w:tc>
          <w:tcPr>
            <w:tcW w:w="9212" w:type="dxa"/>
            <w:shd w:val="clear" w:color="auto" w:fill="D9D9D9" w:themeFill="background1" w:themeFillShade="D9"/>
          </w:tcPr>
          <w:p w:rsidR="00333606" w:rsidRPr="002673AA" w:rsidRDefault="000A023A" w:rsidP="00333606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Progrès financiers du projet</w:t>
            </w:r>
          </w:p>
        </w:tc>
      </w:tr>
      <w:tr w:rsidR="004B1F54" w:rsidTr="009A7165">
        <w:tc>
          <w:tcPr>
            <w:tcW w:w="9212" w:type="dxa"/>
            <w:shd w:val="clear" w:color="auto" w:fill="F2F2F2" w:themeFill="background1" w:themeFillShade="F2"/>
          </w:tcPr>
          <w:p w:rsidR="00333606" w:rsidRPr="000A023A" w:rsidRDefault="000A023A" w:rsidP="00534FC6">
            <w:pPr>
              <w:ind w:left="709" w:hanging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 xml:space="preserve">Dépenses au cours du semestre en question 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 xml:space="preserve">(dépenses totales, en ce compris les 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>dépenses non subsidiées par FEDER+RBC) (par bénéficiaire de subvention)</w:t>
            </w:r>
          </w:p>
        </w:tc>
      </w:tr>
    </w:tbl>
    <w:p w:rsidR="00F412D2" w:rsidRPr="000A023A" w:rsidRDefault="00F412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B1F54" w:rsidTr="00E85B08">
        <w:tc>
          <w:tcPr>
            <w:tcW w:w="2660" w:type="dxa"/>
            <w:shd w:val="clear" w:color="auto" w:fill="D9D9D9" w:themeFill="background1" w:themeFillShade="D9"/>
          </w:tcPr>
          <w:p w:rsidR="00333606" w:rsidRPr="000A023A" w:rsidRDefault="00333606" w:rsidP="00333606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333606" w:rsidRPr="00333606" w:rsidRDefault="000A023A" w:rsidP="00333606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Type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333606" w:rsidRPr="00333606" w:rsidRDefault="000A023A" w:rsidP="00333606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Montant</w:t>
            </w:r>
          </w:p>
        </w:tc>
      </w:tr>
      <w:tr w:rsidR="004B1F54" w:rsidTr="00E85B08">
        <w:tc>
          <w:tcPr>
            <w:tcW w:w="2660" w:type="dxa"/>
            <w:shd w:val="clear" w:color="auto" w:fill="F2F2F2" w:themeFill="background1" w:themeFillShade="F2"/>
          </w:tcPr>
          <w:p w:rsidR="00333606" w:rsidRPr="00E85B08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d'investissement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333606" w:rsidRPr="00E85B08" w:rsidRDefault="00333606">
            <w:pPr>
              <w:rPr>
                <w:b/>
                <w:lang w:val="nl-NL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:rsidR="00333606" w:rsidRPr="00E85B08" w:rsidRDefault="00333606">
            <w:pPr>
              <w:rPr>
                <w:b/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333606" w:rsidRPr="00E85B08" w:rsidRDefault="000A023A">
            <w:pPr>
              <w:rPr>
                <w:i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4394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333606" w:rsidRDefault="00333606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333606" w:rsidRDefault="00333606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333606" w:rsidRDefault="00333606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333606" w:rsidRDefault="00333606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  <w:shd w:val="clear" w:color="auto" w:fill="F2F2F2" w:themeFill="background1" w:themeFillShade="F2"/>
          </w:tcPr>
          <w:p w:rsidR="00E85B08" w:rsidRPr="00E85B08" w:rsidRDefault="000A023A" w:rsidP="00E85B08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de personnel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333606" w:rsidRPr="00E85B08" w:rsidRDefault="00333606">
            <w:pPr>
              <w:rPr>
                <w:b/>
                <w:lang w:val="nl-NL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:rsidR="00333606" w:rsidRPr="00E85B08" w:rsidRDefault="00333606">
            <w:pPr>
              <w:rPr>
                <w:b/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333606" w:rsidRPr="00E85B08" w:rsidRDefault="000A023A">
            <w:pPr>
              <w:rPr>
                <w:i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4394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333606" w:rsidRDefault="00333606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333606" w:rsidRPr="00E85B08" w:rsidRDefault="00333606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  <w:shd w:val="clear" w:color="auto" w:fill="F2F2F2" w:themeFill="background1" w:themeFillShade="F2"/>
          </w:tcPr>
          <w:p w:rsidR="00E85B08" w:rsidRPr="00E85B08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de fonctionnement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E85B08" w:rsidRPr="00E85B08" w:rsidRDefault="00E85B08">
            <w:pPr>
              <w:rPr>
                <w:b/>
                <w:lang w:val="nl-NL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:rsidR="00E85B08" w:rsidRPr="00E85B08" w:rsidRDefault="00E85B08">
            <w:pPr>
              <w:rPr>
                <w:b/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Pr="00E85B08" w:rsidRDefault="000A023A">
            <w:pPr>
              <w:rPr>
                <w:i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4394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P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E85B08" w:rsidRDefault="00E85B08">
            <w:pPr>
              <w:rPr>
                <w:lang w:val="nl-NL"/>
              </w:rPr>
            </w:pPr>
          </w:p>
        </w:tc>
        <w:tc>
          <w:tcPr>
            <w:tcW w:w="2158" w:type="dxa"/>
          </w:tcPr>
          <w:p w:rsidR="00E85B08" w:rsidRDefault="00E85B08">
            <w:pPr>
              <w:rPr>
                <w:lang w:val="nl-NL"/>
              </w:rPr>
            </w:pPr>
          </w:p>
        </w:tc>
      </w:tr>
      <w:tr w:rsidR="004B1F54" w:rsidTr="00E85B08">
        <w:tc>
          <w:tcPr>
            <w:tcW w:w="2660" w:type="dxa"/>
            <w:shd w:val="clear" w:color="auto" w:fill="F2F2F2" w:themeFill="background1" w:themeFillShade="F2"/>
          </w:tcPr>
          <w:p w:rsidR="00E85B08" w:rsidRPr="00E85B08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Total: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E85B08" w:rsidRPr="00E85B08" w:rsidRDefault="00E85B08">
            <w:pPr>
              <w:rPr>
                <w:b/>
                <w:lang w:val="nl-NL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:rsidR="00E85B08" w:rsidRPr="00E85B08" w:rsidRDefault="00E85B08">
            <w:pPr>
              <w:rPr>
                <w:b/>
                <w:lang w:val="nl-NL"/>
              </w:rPr>
            </w:pPr>
          </w:p>
        </w:tc>
      </w:tr>
    </w:tbl>
    <w:p w:rsidR="00EF2E1D" w:rsidRDefault="00EF2E1D">
      <w:pPr>
        <w:rPr>
          <w:lang w:val="nl-NL"/>
        </w:rPr>
      </w:pPr>
    </w:p>
    <w:p w:rsidR="00B83391" w:rsidRDefault="00B83391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9A7165">
        <w:tc>
          <w:tcPr>
            <w:tcW w:w="9212" w:type="dxa"/>
            <w:shd w:val="clear" w:color="auto" w:fill="F2F2F2" w:themeFill="background1" w:themeFillShade="F2"/>
          </w:tcPr>
          <w:p w:rsidR="00E85B08" w:rsidRPr="000A023A" w:rsidRDefault="000A023A" w:rsidP="00534FC6">
            <w:pPr>
              <w:ind w:left="709" w:hanging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 xml:space="preserve">Sources de financement durant le semestre en question permettant de couvrir les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lastRenderedPageBreak/>
              <w:t>dépenses</w:t>
            </w:r>
          </w:p>
        </w:tc>
      </w:tr>
    </w:tbl>
    <w:p w:rsidR="00EF2E1D" w:rsidRPr="000A023A" w:rsidRDefault="00EF2E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4B1F54" w:rsidTr="00417101">
        <w:tc>
          <w:tcPr>
            <w:tcW w:w="5920" w:type="dxa"/>
            <w:shd w:val="clear" w:color="auto" w:fill="D9D9D9" w:themeFill="background1" w:themeFillShade="D9"/>
          </w:tcPr>
          <w:p w:rsidR="00417101" w:rsidRPr="00417101" w:rsidRDefault="000A023A" w:rsidP="00417101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Type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17101" w:rsidRPr="00417101" w:rsidRDefault="000A023A" w:rsidP="00417101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Montant</w:t>
            </w:r>
          </w:p>
        </w:tc>
      </w:tr>
      <w:tr w:rsidR="004B1F54" w:rsidTr="00417101">
        <w:tc>
          <w:tcPr>
            <w:tcW w:w="5920" w:type="dxa"/>
          </w:tcPr>
          <w:p w:rsidR="00417101" w:rsidRDefault="000A023A" w:rsidP="00896131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Subvention FEDER + RBC</w:t>
            </w:r>
          </w:p>
        </w:tc>
        <w:tc>
          <w:tcPr>
            <w:tcW w:w="3292" w:type="dxa"/>
          </w:tcPr>
          <w:p w:rsidR="00417101" w:rsidRDefault="00417101">
            <w:pPr>
              <w:rPr>
                <w:lang w:val="nl-NL"/>
              </w:rPr>
            </w:pPr>
          </w:p>
        </w:tc>
      </w:tr>
      <w:tr w:rsidR="004B1F54" w:rsidTr="00417101">
        <w:tc>
          <w:tcPr>
            <w:tcW w:w="5920" w:type="dxa"/>
          </w:tcPr>
          <w:p w:rsidR="00417101" w:rsidRPr="000A023A" w:rsidRDefault="000A023A">
            <w:r>
              <w:rPr>
                <w:rFonts w:ascii="Calibri" w:eastAsia="Calibri" w:hAnsi="Calibri" w:cs="Calibri"/>
                <w:bdr w:val="nil"/>
              </w:rPr>
              <w:t>Autres aides publiques (préciser par investisseur et par bénéficiaire)</w:t>
            </w:r>
          </w:p>
        </w:tc>
        <w:tc>
          <w:tcPr>
            <w:tcW w:w="3292" w:type="dxa"/>
          </w:tcPr>
          <w:p w:rsidR="00417101" w:rsidRPr="000A023A" w:rsidRDefault="00417101"/>
        </w:tc>
      </w:tr>
      <w:tr w:rsidR="004B1F54" w:rsidTr="00417101">
        <w:tc>
          <w:tcPr>
            <w:tcW w:w="5920" w:type="dxa"/>
          </w:tcPr>
          <w:p w:rsidR="00417101" w:rsidRPr="000A023A" w:rsidRDefault="000A023A">
            <w:r>
              <w:rPr>
                <w:rFonts w:ascii="Calibri" w:eastAsia="Calibri" w:hAnsi="Calibri" w:cs="Calibri"/>
                <w:bdr w:val="nil"/>
              </w:rPr>
              <w:t>Financement par le sec</w:t>
            </w:r>
            <w:r>
              <w:rPr>
                <w:rFonts w:ascii="Calibri" w:eastAsia="Calibri" w:hAnsi="Calibri" w:cs="Calibri"/>
                <w:bdr w:val="nil"/>
              </w:rPr>
              <w:t>teur privé et sponsoring  (préciser par investisseur et par bénéficiaire)</w:t>
            </w:r>
          </w:p>
        </w:tc>
        <w:tc>
          <w:tcPr>
            <w:tcW w:w="3292" w:type="dxa"/>
          </w:tcPr>
          <w:p w:rsidR="00417101" w:rsidRPr="000A023A" w:rsidRDefault="00417101"/>
        </w:tc>
      </w:tr>
      <w:tr w:rsidR="004B1F54" w:rsidTr="00417101">
        <w:tc>
          <w:tcPr>
            <w:tcW w:w="5920" w:type="dxa"/>
          </w:tcPr>
          <w:p w:rsidR="00417101" w:rsidRDefault="000A023A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Revenus propres</w:t>
            </w:r>
          </w:p>
        </w:tc>
        <w:tc>
          <w:tcPr>
            <w:tcW w:w="3292" w:type="dxa"/>
          </w:tcPr>
          <w:p w:rsidR="00417101" w:rsidRDefault="00417101">
            <w:pPr>
              <w:rPr>
                <w:lang w:val="nl-NL"/>
              </w:rPr>
            </w:pPr>
          </w:p>
        </w:tc>
      </w:tr>
      <w:tr w:rsidR="004B1F54" w:rsidTr="00417101">
        <w:tc>
          <w:tcPr>
            <w:tcW w:w="5920" w:type="dxa"/>
            <w:shd w:val="clear" w:color="auto" w:fill="F2F2F2" w:themeFill="background1" w:themeFillShade="F2"/>
          </w:tcPr>
          <w:p w:rsidR="00417101" w:rsidRPr="00417101" w:rsidRDefault="000A023A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  <w:tc>
          <w:tcPr>
            <w:tcW w:w="3292" w:type="dxa"/>
            <w:shd w:val="clear" w:color="auto" w:fill="F2F2F2" w:themeFill="background1" w:themeFillShade="F2"/>
          </w:tcPr>
          <w:p w:rsidR="00417101" w:rsidRPr="00417101" w:rsidRDefault="00417101">
            <w:pPr>
              <w:rPr>
                <w:b/>
                <w:lang w:val="nl-NL"/>
              </w:rPr>
            </w:pPr>
          </w:p>
        </w:tc>
      </w:tr>
    </w:tbl>
    <w:p w:rsidR="00417101" w:rsidRPr="000A023A" w:rsidRDefault="000A023A">
      <w:r>
        <w:rPr>
          <w:rFonts w:ascii="Calibri" w:eastAsia="Calibri" w:hAnsi="Calibri" w:cs="Calibri"/>
          <w:bdr w:val="nil"/>
        </w:rPr>
        <w:t>Veuillez également indiquer toute nouvelle source de financement ou demande de financement qui n'était pas prévue au moment de la signature de la convention.</w:t>
      </w:r>
    </w:p>
    <w:p w:rsidR="002673AA" w:rsidRPr="000A023A" w:rsidRDefault="000A023A">
      <w:r>
        <w:rPr>
          <w:rFonts w:ascii="Calibri" w:eastAsia="Calibri" w:hAnsi="Calibri" w:cs="Calibri"/>
          <w:bdr w:val="nil"/>
        </w:rPr>
        <w:t>Toute nouvelle demande de financement doit être justifiée par un document officiel de demande ou d'octroi, signé par le responsable du projet et l'instance compétente.</w:t>
      </w:r>
    </w:p>
    <w:p w:rsidR="00534FC6" w:rsidRPr="000A023A" w:rsidRDefault="00534F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9A7165">
        <w:tc>
          <w:tcPr>
            <w:tcW w:w="9212" w:type="dxa"/>
            <w:shd w:val="clear" w:color="auto" w:fill="F2F2F2" w:themeFill="background1" w:themeFillShade="F2"/>
          </w:tcPr>
          <w:p w:rsidR="002673AA" w:rsidRPr="002673AA" w:rsidRDefault="000A023A" w:rsidP="002673AA">
            <w:pPr>
              <w:rPr>
                <w:sz w:val="24"/>
                <w:szCs w:val="24"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Revenus nets</w:t>
            </w:r>
          </w:p>
        </w:tc>
      </w:tr>
    </w:tbl>
    <w:p w:rsidR="002673AA" w:rsidRPr="000A023A" w:rsidRDefault="000A023A" w:rsidP="002673AA">
      <w:r>
        <w:rPr>
          <w:rFonts w:ascii="Calibri" w:eastAsia="Calibri" w:hAnsi="Calibri" w:cs="Calibri"/>
          <w:bdr w:val="nil"/>
        </w:rPr>
        <w:t>Les revenus sont des indemnisations payées directement par les utilisateurs d'une infra</w:t>
      </w:r>
      <w:r>
        <w:rPr>
          <w:rFonts w:ascii="Calibri" w:eastAsia="Calibri" w:hAnsi="Calibri" w:cs="Calibri"/>
          <w:bdr w:val="nil"/>
        </w:rPr>
        <w:t>structure ou qui découlent de la vente ou location de leur terrain ou leurs bâtiments ou de la fourniture de services contre rémunération.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4B1F54" w:rsidTr="002673AA">
        <w:tc>
          <w:tcPr>
            <w:tcW w:w="6912" w:type="dxa"/>
            <w:shd w:val="clear" w:color="auto" w:fill="D9D9D9" w:themeFill="background1" w:themeFillShade="D9"/>
          </w:tcPr>
          <w:p w:rsidR="002673AA" w:rsidRPr="000A023A" w:rsidRDefault="002673AA">
            <w:pPr>
              <w:rPr>
                <w:b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</w:tcPr>
          <w:p w:rsidR="002673AA" w:rsidRPr="002673AA" w:rsidRDefault="000A023A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Montant</w:t>
            </w:r>
          </w:p>
        </w:tc>
      </w:tr>
      <w:tr w:rsidR="004B1F54" w:rsidTr="002673AA">
        <w:tc>
          <w:tcPr>
            <w:tcW w:w="6912" w:type="dxa"/>
          </w:tcPr>
          <w:p w:rsidR="002673AA" w:rsidRDefault="000A023A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Total des revenus:</w:t>
            </w:r>
          </w:p>
        </w:tc>
        <w:tc>
          <w:tcPr>
            <w:tcW w:w="2300" w:type="dxa"/>
          </w:tcPr>
          <w:p w:rsidR="002673AA" w:rsidRDefault="002673AA">
            <w:pPr>
              <w:rPr>
                <w:lang w:val="nl-BE"/>
              </w:rPr>
            </w:pPr>
          </w:p>
        </w:tc>
      </w:tr>
      <w:tr w:rsidR="004B1F54" w:rsidTr="002673AA">
        <w:tc>
          <w:tcPr>
            <w:tcW w:w="6912" w:type="dxa"/>
          </w:tcPr>
          <w:p w:rsidR="002673AA" w:rsidRDefault="000A023A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Total des frais d'exploitation</w:t>
            </w:r>
            <w:r>
              <w:rPr>
                <w:rStyle w:val="Appelnotedebasdep"/>
                <w:lang w:val="nl-BE"/>
              </w:rPr>
              <w:footnoteReference w:id="1"/>
            </w:r>
            <w:r>
              <w:rPr>
                <w:rFonts w:ascii="Calibri" w:eastAsia="Calibri" w:hAnsi="Calibri" w:cs="Calibri"/>
                <w:bdr w:val="nil"/>
              </w:rPr>
              <w:t>:</w:t>
            </w:r>
          </w:p>
        </w:tc>
        <w:tc>
          <w:tcPr>
            <w:tcW w:w="2300" w:type="dxa"/>
          </w:tcPr>
          <w:p w:rsidR="002673AA" w:rsidRDefault="002673AA">
            <w:pPr>
              <w:rPr>
                <w:lang w:val="nl-BE"/>
              </w:rPr>
            </w:pPr>
          </w:p>
        </w:tc>
      </w:tr>
      <w:tr w:rsidR="004B1F54" w:rsidTr="002673AA">
        <w:tc>
          <w:tcPr>
            <w:tcW w:w="6912" w:type="dxa"/>
          </w:tcPr>
          <w:p w:rsidR="002673AA" w:rsidRDefault="000A023A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Revenus nets</w:t>
            </w:r>
            <w:r>
              <w:rPr>
                <w:rStyle w:val="Appelnotedebasdep"/>
                <w:lang w:val="nl-BE"/>
              </w:rPr>
              <w:footnoteReference w:id="2"/>
            </w:r>
            <w:r>
              <w:rPr>
                <w:rFonts w:ascii="Calibri" w:eastAsia="Calibri" w:hAnsi="Calibri" w:cs="Calibri"/>
                <w:bdr w:val="nil"/>
              </w:rPr>
              <w:t>:</w:t>
            </w:r>
          </w:p>
        </w:tc>
        <w:tc>
          <w:tcPr>
            <w:tcW w:w="2300" w:type="dxa"/>
          </w:tcPr>
          <w:p w:rsidR="002673AA" w:rsidRDefault="002673AA">
            <w:pPr>
              <w:rPr>
                <w:lang w:val="nl-BE"/>
              </w:rPr>
            </w:pPr>
          </w:p>
        </w:tc>
      </w:tr>
    </w:tbl>
    <w:p w:rsidR="002673AA" w:rsidRDefault="002673AA">
      <w:pPr>
        <w:rPr>
          <w:lang w:val="nl-BE"/>
        </w:rPr>
      </w:pPr>
    </w:p>
    <w:p w:rsidR="00B83391" w:rsidRPr="002673AA" w:rsidRDefault="00B83391">
      <w:pPr>
        <w:rPr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5D1990">
        <w:tc>
          <w:tcPr>
            <w:tcW w:w="9212" w:type="dxa"/>
            <w:shd w:val="clear" w:color="auto" w:fill="D9D9D9" w:themeFill="background1" w:themeFillShade="D9"/>
          </w:tcPr>
          <w:p w:rsidR="00896131" w:rsidRPr="002673AA" w:rsidRDefault="000A023A" w:rsidP="005D1990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Perspectives financières</w:t>
            </w:r>
          </w:p>
        </w:tc>
      </w:tr>
      <w:tr w:rsidR="004B1F54" w:rsidTr="005D1990">
        <w:tc>
          <w:tcPr>
            <w:tcW w:w="9212" w:type="dxa"/>
            <w:shd w:val="clear" w:color="auto" w:fill="F2F2F2" w:themeFill="background1" w:themeFillShade="F2"/>
          </w:tcPr>
          <w:p w:rsidR="00896131" w:rsidRPr="000A023A" w:rsidRDefault="000A023A" w:rsidP="005D1990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Année budgétaire en cours</w:t>
            </w:r>
          </w:p>
          <w:p w:rsidR="00896131" w:rsidRPr="000A023A" w:rsidRDefault="000A023A" w:rsidP="00534FC6">
            <w:pPr>
              <w:ind w:left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 xml:space="preserve">Total des dépenses prévues et mode de financement pour le projet durant l'année budgétaire en cours </w:t>
            </w:r>
          </w:p>
        </w:tc>
      </w:tr>
    </w:tbl>
    <w:p w:rsidR="00896131" w:rsidRPr="000A023A" w:rsidRDefault="00896131" w:rsidP="008961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4B1F54" w:rsidTr="00B83391">
        <w:tc>
          <w:tcPr>
            <w:tcW w:w="2660" w:type="dxa"/>
            <w:shd w:val="clear" w:color="auto" w:fill="D9D9D9" w:themeFill="background1" w:themeFillShade="D9"/>
          </w:tcPr>
          <w:p w:rsidR="00534FC6" w:rsidRPr="00534FC6" w:rsidRDefault="000A023A" w:rsidP="00896131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Année:</w:t>
            </w:r>
          </w:p>
        </w:tc>
        <w:tc>
          <w:tcPr>
            <w:tcW w:w="6552" w:type="dxa"/>
            <w:gridSpan w:val="3"/>
            <w:shd w:val="clear" w:color="auto" w:fill="D9D9D9" w:themeFill="background1" w:themeFillShade="D9"/>
          </w:tcPr>
          <w:p w:rsidR="00534FC6" w:rsidRPr="00534FC6" w:rsidRDefault="00534FC6" w:rsidP="00896131">
            <w:pPr>
              <w:rPr>
                <w:b/>
                <w:lang w:val="nl-NL"/>
              </w:rPr>
            </w:pPr>
          </w:p>
        </w:tc>
      </w:tr>
      <w:tr w:rsidR="004B1F54" w:rsidTr="00B83391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34FC6" w:rsidRPr="00534FC6" w:rsidRDefault="000A023A" w:rsidP="00534FC6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Mode de financement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534FC6" w:rsidRPr="00534FC6" w:rsidRDefault="000A023A" w:rsidP="00534FC6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d'investissement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534FC6" w:rsidRPr="000A023A" w:rsidRDefault="000A023A" w:rsidP="00534FC6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de personnel &amp; de fonctionnement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534FC6" w:rsidRPr="00534FC6" w:rsidRDefault="000A023A" w:rsidP="00534FC6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</w:tr>
      <w:tr w:rsidR="004B1F54" w:rsidTr="00B83391">
        <w:tc>
          <w:tcPr>
            <w:tcW w:w="2660" w:type="dxa"/>
          </w:tcPr>
          <w:p w:rsidR="00534FC6" w:rsidRDefault="000A023A" w:rsidP="00896131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Subvention FEDER + RBC</w:t>
            </w:r>
          </w:p>
        </w:tc>
        <w:tc>
          <w:tcPr>
            <w:tcW w:w="2184" w:type="dxa"/>
          </w:tcPr>
          <w:p w:rsidR="00534FC6" w:rsidRDefault="00534FC6" w:rsidP="00896131">
            <w:pPr>
              <w:rPr>
                <w:lang w:val="nl-NL"/>
              </w:rPr>
            </w:pPr>
          </w:p>
        </w:tc>
        <w:tc>
          <w:tcPr>
            <w:tcW w:w="2184" w:type="dxa"/>
          </w:tcPr>
          <w:p w:rsidR="00534FC6" w:rsidRDefault="00534FC6" w:rsidP="00896131">
            <w:pPr>
              <w:rPr>
                <w:lang w:val="nl-NL"/>
              </w:rPr>
            </w:pPr>
          </w:p>
        </w:tc>
        <w:tc>
          <w:tcPr>
            <w:tcW w:w="2184" w:type="dxa"/>
          </w:tcPr>
          <w:p w:rsidR="00534FC6" w:rsidRDefault="00534FC6" w:rsidP="00896131">
            <w:pPr>
              <w:rPr>
                <w:lang w:val="nl-NL"/>
              </w:rPr>
            </w:pPr>
          </w:p>
        </w:tc>
      </w:tr>
      <w:tr w:rsidR="004B1F54" w:rsidTr="00B83391">
        <w:tc>
          <w:tcPr>
            <w:tcW w:w="2660" w:type="dxa"/>
          </w:tcPr>
          <w:p w:rsidR="00534FC6" w:rsidRPr="000A023A" w:rsidRDefault="000A023A" w:rsidP="00896131">
            <w:r>
              <w:rPr>
                <w:rFonts w:ascii="Calibri" w:eastAsia="Calibri" w:hAnsi="Calibri" w:cs="Calibri"/>
                <w:bdr w:val="nil"/>
              </w:rPr>
              <w:t>Autres sources d'investissement publiques (à préciser):</w:t>
            </w:r>
          </w:p>
        </w:tc>
        <w:tc>
          <w:tcPr>
            <w:tcW w:w="2184" w:type="dxa"/>
          </w:tcPr>
          <w:p w:rsidR="00534FC6" w:rsidRPr="000A023A" w:rsidRDefault="00534FC6" w:rsidP="00896131"/>
        </w:tc>
        <w:tc>
          <w:tcPr>
            <w:tcW w:w="2184" w:type="dxa"/>
          </w:tcPr>
          <w:p w:rsidR="00534FC6" w:rsidRPr="000A023A" w:rsidRDefault="00534FC6" w:rsidP="00896131"/>
        </w:tc>
        <w:tc>
          <w:tcPr>
            <w:tcW w:w="2184" w:type="dxa"/>
          </w:tcPr>
          <w:p w:rsidR="00534FC6" w:rsidRPr="000A023A" w:rsidRDefault="00534FC6" w:rsidP="00896131"/>
        </w:tc>
      </w:tr>
      <w:tr w:rsidR="004B1F54" w:rsidTr="00B83391">
        <w:tc>
          <w:tcPr>
            <w:tcW w:w="2660" w:type="dxa"/>
            <w:shd w:val="clear" w:color="auto" w:fill="F2F2F2" w:themeFill="background1" w:themeFillShade="F2"/>
          </w:tcPr>
          <w:p w:rsidR="00534FC6" w:rsidRPr="00534FC6" w:rsidRDefault="000A023A" w:rsidP="00896131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:rsidR="00534FC6" w:rsidRPr="00534FC6" w:rsidRDefault="00534FC6" w:rsidP="00896131">
            <w:pPr>
              <w:rPr>
                <w:b/>
                <w:lang w:val="nl-N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:rsidR="00534FC6" w:rsidRPr="00534FC6" w:rsidRDefault="00534FC6" w:rsidP="00896131">
            <w:pPr>
              <w:rPr>
                <w:b/>
                <w:lang w:val="nl-N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:rsidR="00534FC6" w:rsidRPr="00534FC6" w:rsidRDefault="00534FC6" w:rsidP="00896131">
            <w:pPr>
              <w:rPr>
                <w:b/>
                <w:lang w:val="nl-NL"/>
              </w:rPr>
            </w:pPr>
          </w:p>
        </w:tc>
      </w:tr>
    </w:tbl>
    <w:p w:rsidR="00534FC6" w:rsidRDefault="00534FC6" w:rsidP="00896131">
      <w:pPr>
        <w:rPr>
          <w:lang w:val="nl-NL"/>
        </w:rPr>
      </w:pPr>
    </w:p>
    <w:p w:rsidR="00B83391" w:rsidRDefault="00B83391" w:rsidP="00896131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5D1990">
        <w:tc>
          <w:tcPr>
            <w:tcW w:w="9212" w:type="dxa"/>
            <w:shd w:val="clear" w:color="auto" w:fill="F2F2F2" w:themeFill="background1" w:themeFillShade="F2"/>
          </w:tcPr>
          <w:p w:rsidR="00896131" w:rsidRPr="000A023A" w:rsidRDefault="000A023A" w:rsidP="005D1990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Année budgétaire suivante</w:t>
            </w:r>
          </w:p>
          <w:p w:rsidR="00896131" w:rsidRPr="000A023A" w:rsidRDefault="000A023A" w:rsidP="00B83391">
            <w:pPr>
              <w:ind w:left="70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 xml:space="preserve">Total des dépenses prévues et mode de </w:t>
            </w:r>
            <w:r>
              <w:rPr>
                <w:rFonts w:ascii="Calibri" w:eastAsia="Calibri" w:hAnsi="Calibri" w:cs="Calibri"/>
                <w:sz w:val="24"/>
                <w:szCs w:val="24"/>
                <w:bdr w:val="nil"/>
              </w:rPr>
              <w:t>financement pour le projet durant l'année budgétaire prochain</w:t>
            </w:r>
          </w:p>
        </w:tc>
      </w:tr>
    </w:tbl>
    <w:p w:rsidR="00896131" w:rsidRPr="000A023A" w:rsidRDefault="00896131" w:rsidP="008961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4B1F54" w:rsidTr="00B55BA3">
        <w:tc>
          <w:tcPr>
            <w:tcW w:w="2660" w:type="dxa"/>
            <w:shd w:val="clear" w:color="auto" w:fill="D9D9D9" w:themeFill="background1" w:themeFillShade="D9"/>
          </w:tcPr>
          <w:p w:rsidR="00B83391" w:rsidRPr="00534FC6" w:rsidRDefault="000A023A" w:rsidP="00B55BA3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Année:</w:t>
            </w:r>
          </w:p>
        </w:tc>
        <w:tc>
          <w:tcPr>
            <w:tcW w:w="6552" w:type="dxa"/>
            <w:gridSpan w:val="3"/>
            <w:shd w:val="clear" w:color="auto" w:fill="D9D9D9" w:themeFill="background1" w:themeFillShade="D9"/>
          </w:tcPr>
          <w:p w:rsidR="00B83391" w:rsidRPr="00534FC6" w:rsidRDefault="00B83391" w:rsidP="00B55BA3">
            <w:pPr>
              <w:rPr>
                <w:b/>
                <w:lang w:val="nl-NL"/>
              </w:rPr>
            </w:pPr>
          </w:p>
        </w:tc>
      </w:tr>
      <w:tr w:rsidR="004B1F54" w:rsidTr="00B55BA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83391" w:rsidRPr="00534FC6" w:rsidRDefault="000A023A" w:rsidP="00B55BA3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Mode de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financement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B83391" w:rsidRPr="00534FC6" w:rsidRDefault="000A023A" w:rsidP="00B55BA3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d'investissement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B83391" w:rsidRPr="000A023A" w:rsidRDefault="000A023A" w:rsidP="00B55BA3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de personnel &amp; de fonctionnement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B83391" w:rsidRPr="00534FC6" w:rsidRDefault="000A023A" w:rsidP="00B55BA3">
            <w:pPr>
              <w:jc w:val="center"/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</w:tr>
      <w:tr w:rsidR="004B1F54" w:rsidTr="00B55BA3">
        <w:tc>
          <w:tcPr>
            <w:tcW w:w="2660" w:type="dxa"/>
          </w:tcPr>
          <w:p w:rsidR="00B83391" w:rsidRDefault="000A023A" w:rsidP="00B55BA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Subvention FEDER + RBC</w:t>
            </w:r>
          </w:p>
        </w:tc>
        <w:tc>
          <w:tcPr>
            <w:tcW w:w="2184" w:type="dxa"/>
          </w:tcPr>
          <w:p w:rsidR="00B83391" w:rsidRDefault="00B83391" w:rsidP="00B55BA3">
            <w:pPr>
              <w:rPr>
                <w:lang w:val="nl-NL"/>
              </w:rPr>
            </w:pPr>
          </w:p>
        </w:tc>
        <w:tc>
          <w:tcPr>
            <w:tcW w:w="2184" w:type="dxa"/>
          </w:tcPr>
          <w:p w:rsidR="00B83391" w:rsidRDefault="00B83391" w:rsidP="00B55BA3">
            <w:pPr>
              <w:rPr>
                <w:lang w:val="nl-NL"/>
              </w:rPr>
            </w:pPr>
          </w:p>
        </w:tc>
        <w:tc>
          <w:tcPr>
            <w:tcW w:w="2184" w:type="dxa"/>
          </w:tcPr>
          <w:p w:rsidR="00B83391" w:rsidRDefault="00B83391" w:rsidP="00B55BA3">
            <w:pPr>
              <w:rPr>
                <w:lang w:val="nl-NL"/>
              </w:rPr>
            </w:pPr>
          </w:p>
        </w:tc>
      </w:tr>
      <w:tr w:rsidR="004B1F54" w:rsidTr="00B55BA3">
        <w:tc>
          <w:tcPr>
            <w:tcW w:w="2660" w:type="dxa"/>
          </w:tcPr>
          <w:p w:rsidR="00B83391" w:rsidRPr="000A023A" w:rsidRDefault="000A023A" w:rsidP="00B55BA3">
            <w:r>
              <w:rPr>
                <w:rFonts w:ascii="Calibri" w:eastAsia="Calibri" w:hAnsi="Calibri" w:cs="Calibri"/>
                <w:bdr w:val="nil"/>
              </w:rPr>
              <w:t>Autres sources d'investissement publiques (à préciser):</w:t>
            </w:r>
          </w:p>
        </w:tc>
        <w:tc>
          <w:tcPr>
            <w:tcW w:w="2184" w:type="dxa"/>
          </w:tcPr>
          <w:p w:rsidR="00B83391" w:rsidRPr="000A023A" w:rsidRDefault="00B83391" w:rsidP="00B55BA3"/>
        </w:tc>
        <w:tc>
          <w:tcPr>
            <w:tcW w:w="2184" w:type="dxa"/>
          </w:tcPr>
          <w:p w:rsidR="00B83391" w:rsidRPr="000A023A" w:rsidRDefault="00B83391" w:rsidP="00B55BA3"/>
        </w:tc>
        <w:tc>
          <w:tcPr>
            <w:tcW w:w="2184" w:type="dxa"/>
          </w:tcPr>
          <w:p w:rsidR="00B83391" w:rsidRPr="000A023A" w:rsidRDefault="00B83391" w:rsidP="00B55BA3"/>
        </w:tc>
      </w:tr>
      <w:tr w:rsidR="004B1F54" w:rsidTr="00B55BA3">
        <w:tc>
          <w:tcPr>
            <w:tcW w:w="2660" w:type="dxa"/>
            <w:shd w:val="clear" w:color="auto" w:fill="F2F2F2" w:themeFill="background1" w:themeFillShade="F2"/>
          </w:tcPr>
          <w:p w:rsidR="00B83391" w:rsidRPr="00534FC6" w:rsidRDefault="000A023A" w:rsidP="00B55BA3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:rsidR="00B83391" w:rsidRPr="00534FC6" w:rsidRDefault="00B83391" w:rsidP="00B55BA3">
            <w:pPr>
              <w:rPr>
                <w:b/>
                <w:lang w:val="nl-N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:rsidR="00B83391" w:rsidRPr="00534FC6" w:rsidRDefault="00B83391" w:rsidP="00B55BA3">
            <w:pPr>
              <w:rPr>
                <w:b/>
                <w:lang w:val="nl-N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:rsidR="00B83391" w:rsidRPr="00534FC6" w:rsidRDefault="00B83391" w:rsidP="00B55BA3">
            <w:pPr>
              <w:rPr>
                <w:b/>
                <w:lang w:val="nl-NL"/>
              </w:rPr>
            </w:pPr>
          </w:p>
        </w:tc>
      </w:tr>
    </w:tbl>
    <w:p w:rsidR="00B83391" w:rsidRDefault="00B83391" w:rsidP="00896131">
      <w:pPr>
        <w:rPr>
          <w:lang w:val="nl-NL"/>
        </w:rPr>
      </w:pPr>
    </w:p>
    <w:p w:rsidR="00623D3B" w:rsidRDefault="000A023A">
      <w:pPr>
        <w:rPr>
          <w:lang w:val="nl-NL"/>
        </w:rPr>
      </w:pPr>
      <w:r>
        <w:rPr>
          <w:lang w:val="nl-NL"/>
        </w:rPr>
        <w:br w:type="page"/>
      </w:r>
    </w:p>
    <w:p w:rsidR="00BA635E" w:rsidRPr="000A023A" w:rsidRDefault="000A023A" w:rsidP="00BA635E">
      <w:pPr>
        <w:rPr>
          <w:sz w:val="40"/>
          <w:szCs w:val="40"/>
          <w:u w:val="single"/>
        </w:rPr>
      </w:pPr>
      <w:r>
        <w:rPr>
          <w:rFonts w:ascii="Calibri" w:eastAsia="Calibri" w:hAnsi="Calibri" w:cs="Calibri"/>
          <w:b/>
          <w:bCs/>
          <w:sz w:val="40"/>
          <w:szCs w:val="40"/>
          <w:u w:val="single"/>
          <w:bdr w:val="nil"/>
        </w:rPr>
        <w:lastRenderedPageBreak/>
        <w:t>PARTIE B</w:t>
      </w:r>
      <w:r>
        <w:rPr>
          <w:rFonts w:ascii="Calibri" w:eastAsia="Calibri" w:hAnsi="Calibri" w:cs="Calibri"/>
          <w:sz w:val="40"/>
          <w:szCs w:val="40"/>
          <w:u w:val="single"/>
          <w:bdr w:val="nil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  <w:bdr w:val="nil"/>
        </w:rPr>
        <w:t>( remplir uniquement pour le Rapport d'activités à introduire pour le 28 février, pour la période</w:t>
      </w:r>
      <w:r>
        <w:rPr>
          <w:rFonts w:ascii="Calibri" w:eastAsia="Calibri" w:hAnsi="Calibri" w:cs="Calibri"/>
          <w:sz w:val="28"/>
          <w:szCs w:val="28"/>
          <w:u w:val="single"/>
          <w:bdr w:val="nil"/>
        </w:rPr>
        <w:t xml:space="preserve"> 1er janvier - 31 décembre)</w:t>
      </w:r>
    </w:p>
    <w:p w:rsidR="00BA635E" w:rsidRPr="000A023A" w:rsidRDefault="00BA635E">
      <w:bookmarkStart w:id="2" w:name="_GoBack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2673AA">
        <w:tc>
          <w:tcPr>
            <w:tcW w:w="9212" w:type="dxa"/>
            <w:shd w:val="clear" w:color="auto" w:fill="D9D9D9" w:themeFill="background1" w:themeFillShade="D9"/>
          </w:tcPr>
          <w:bookmarkEnd w:id="2"/>
          <w:p w:rsidR="002673AA" w:rsidRPr="002673AA" w:rsidRDefault="000A023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Thèmes transversaux</w:t>
            </w:r>
          </w:p>
        </w:tc>
      </w:tr>
      <w:tr w:rsidR="004B1F54" w:rsidTr="002673AA">
        <w:tc>
          <w:tcPr>
            <w:tcW w:w="9212" w:type="dxa"/>
            <w:shd w:val="clear" w:color="auto" w:fill="F2F2F2" w:themeFill="background1" w:themeFillShade="F2"/>
          </w:tcPr>
          <w:p w:rsidR="002673AA" w:rsidRPr="000A023A" w:rsidRDefault="000A023A" w:rsidP="00E8739B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5.1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Efforts réalisés en matière de développeme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nt durable et changement climatique</w:t>
            </w:r>
          </w:p>
        </w:tc>
      </w:tr>
      <w:tr w:rsidR="004B1F54" w:rsidTr="002673AA">
        <w:tc>
          <w:tcPr>
            <w:tcW w:w="9212" w:type="dxa"/>
          </w:tcPr>
          <w:p w:rsidR="002673AA" w:rsidRPr="000A023A" w:rsidRDefault="002673AA"/>
          <w:p w:rsidR="002673AA" w:rsidRPr="000A023A" w:rsidRDefault="002673AA"/>
          <w:p w:rsidR="002673AA" w:rsidRPr="000A023A" w:rsidRDefault="002673AA"/>
          <w:p w:rsidR="002673AA" w:rsidRPr="000A023A" w:rsidRDefault="002673AA"/>
        </w:tc>
      </w:tr>
      <w:tr w:rsidR="004B1F54" w:rsidTr="002673AA">
        <w:tc>
          <w:tcPr>
            <w:tcW w:w="9212" w:type="dxa"/>
            <w:shd w:val="clear" w:color="auto" w:fill="F2F2F2" w:themeFill="background1" w:themeFillShade="F2"/>
          </w:tcPr>
          <w:p w:rsidR="002673AA" w:rsidRPr="000A023A" w:rsidRDefault="000A023A" w:rsidP="00B83391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Efforts réalisés pour promouvoir l'égalité des hommes &amp; femmes et pour prévenir la discrimination</w:t>
            </w:r>
          </w:p>
        </w:tc>
      </w:tr>
      <w:tr w:rsidR="004B1F54" w:rsidTr="002673AA">
        <w:tc>
          <w:tcPr>
            <w:tcW w:w="9212" w:type="dxa"/>
          </w:tcPr>
          <w:p w:rsidR="002673AA" w:rsidRPr="000A023A" w:rsidRDefault="002673AA"/>
          <w:p w:rsidR="002673AA" w:rsidRPr="000A023A" w:rsidRDefault="002673AA"/>
          <w:p w:rsidR="002673AA" w:rsidRPr="000A023A" w:rsidRDefault="002673AA"/>
          <w:p w:rsidR="002673AA" w:rsidRPr="000A023A" w:rsidRDefault="002673AA"/>
        </w:tc>
      </w:tr>
      <w:tr w:rsidR="004B1F54" w:rsidTr="002673AA">
        <w:tc>
          <w:tcPr>
            <w:tcW w:w="9212" w:type="dxa"/>
            <w:shd w:val="clear" w:color="auto" w:fill="F2F2F2" w:themeFill="background1" w:themeFillShade="F2"/>
          </w:tcPr>
          <w:p w:rsidR="002673AA" w:rsidRPr="000A023A" w:rsidRDefault="000A023A" w:rsidP="00B83391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Efforts réalisés pour promouvoir l'accessibilité des personnes avec un handicap</w:t>
            </w:r>
          </w:p>
        </w:tc>
      </w:tr>
      <w:tr w:rsidR="004B1F54" w:rsidTr="002673AA">
        <w:tc>
          <w:tcPr>
            <w:tcW w:w="9212" w:type="dxa"/>
          </w:tcPr>
          <w:p w:rsidR="002673AA" w:rsidRPr="000A023A" w:rsidRDefault="002673AA"/>
          <w:p w:rsidR="002673AA" w:rsidRPr="000A023A" w:rsidRDefault="002673AA"/>
          <w:p w:rsidR="002673AA" w:rsidRPr="000A023A" w:rsidRDefault="002673AA"/>
          <w:p w:rsidR="002673AA" w:rsidRPr="000A023A" w:rsidRDefault="002673AA"/>
        </w:tc>
      </w:tr>
    </w:tbl>
    <w:p w:rsidR="002673AA" w:rsidRPr="000A023A" w:rsidRDefault="002673AA"/>
    <w:p w:rsidR="00706DC8" w:rsidRPr="000A023A" w:rsidRDefault="00706DC8"/>
    <w:p w:rsidR="000A7ED7" w:rsidRPr="000A023A" w:rsidRDefault="000A023A">
      <w:r w:rsidRPr="000A023A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F54" w:rsidTr="0066255F">
        <w:tc>
          <w:tcPr>
            <w:tcW w:w="9212" w:type="dxa"/>
            <w:shd w:val="clear" w:color="auto" w:fill="D9D9D9" w:themeFill="background1" w:themeFillShade="D9"/>
          </w:tcPr>
          <w:p w:rsidR="0066255F" w:rsidRPr="0066255F" w:rsidRDefault="000A023A" w:rsidP="0066255F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lastRenderedPageBreak/>
              <w:t>6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Annexes</w:t>
            </w:r>
          </w:p>
        </w:tc>
      </w:tr>
      <w:tr w:rsidR="004B1F54" w:rsidTr="0066255F">
        <w:tc>
          <w:tcPr>
            <w:tcW w:w="9212" w:type="dxa"/>
            <w:shd w:val="clear" w:color="auto" w:fill="F2F2F2" w:themeFill="background1" w:themeFillShade="F2"/>
          </w:tcPr>
          <w:p w:rsidR="0066255F" w:rsidRPr="0066255F" w:rsidRDefault="000A023A" w:rsidP="009A7165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Annexes obligatoires:</w:t>
            </w:r>
          </w:p>
        </w:tc>
      </w:tr>
      <w:tr w:rsidR="004B1F54" w:rsidTr="009A7165">
        <w:tc>
          <w:tcPr>
            <w:tcW w:w="9212" w:type="dxa"/>
          </w:tcPr>
          <w:p w:rsidR="00067FF8" w:rsidRDefault="000A023A" w:rsidP="0066255F">
            <w:pPr>
              <w:pStyle w:val="Paragraphedeliste"/>
              <w:numPr>
                <w:ilvl w:val="0"/>
                <w:numId w:val="6"/>
              </w:num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Document Excel avec les indicateurs </w:t>
            </w:r>
          </w:p>
          <w:p w:rsidR="0066255F" w:rsidRDefault="000A023A" w:rsidP="0066255F">
            <w:pPr>
              <w:pStyle w:val="Paragraphedeliste"/>
              <w:numPr>
                <w:ilvl w:val="0"/>
                <w:numId w:val="6"/>
              </w:num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Planning projet</w:t>
            </w:r>
          </w:p>
          <w:p w:rsidR="0066255F" w:rsidRPr="000A023A" w:rsidRDefault="000A023A" w:rsidP="0066255F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  <w:bdr w:val="nil"/>
              </w:rPr>
              <w:t>Documentation relative aux actions de communication</w:t>
            </w:r>
          </w:p>
          <w:p w:rsidR="00BC59B3" w:rsidRPr="000A023A" w:rsidRDefault="000A023A" w:rsidP="00BC59B3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  <w:bdr w:val="nil"/>
              </w:rPr>
              <w:t xml:space="preserve">Bilan et compte de résultats année précédente </w:t>
            </w:r>
            <w:r>
              <w:rPr>
                <w:rFonts w:ascii="Calibri" w:eastAsia="Calibri" w:hAnsi="Calibri" w:cs="Calibri"/>
                <w:i/>
                <w:iCs/>
                <w:bdr w:val="nil"/>
              </w:rPr>
              <w:t>(Rapport d'activités introduit le 31 août)</w:t>
            </w:r>
          </w:p>
          <w:p w:rsidR="00BC59B3" w:rsidRPr="000A023A" w:rsidRDefault="00BC59B3" w:rsidP="00E51E66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1538"/>
              <w:gridCol w:w="4450"/>
            </w:tblGrid>
            <w:tr w:rsidR="004B1F54" w:rsidTr="00E51E66">
              <w:tc>
                <w:tcPr>
                  <w:tcW w:w="2993" w:type="dxa"/>
                </w:tcPr>
                <w:p w:rsidR="00BC59B3" w:rsidRPr="00E51E66" w:rsidRDefault="000A023A" w:rsidP="00BC59B3">
                  <w:pPr>
                    <w:rPr>
                      <w:b/>
                      <w:bCs/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Annexe obligatoire</w:t>
                  </w:r>
                </w:p>
              </w:tc>
              <w:tc>
                <w:tcPr>
                  <w:tcW w:w="1538" w:type="dxa"/>
                </w:tcPr>
                <w:p w:rsidR="00BC59B3" w:rsidRPr="000A023A" w:rsidRDefault="000A023A" w:rsidP="00BC59B3">
                  <w:pPr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L'annexe est-elle jointe au rapport semestriel ?</w:t>
                  </w:r>
                </w:p>
              </w:tc>
              <w:tc>
                <w:tcPr>
                  <w:tcW w:w="4450" w:type="dxa"/>
                </w:tcPr>
                <w:p w:rsidR="00BC59B3" w:rsidRPr="00E51E66" w:rsidRDefault="000A023A" w:rsidP="00BC59B3">
                  <w:pPr>
                    <w:rPr>
                      <w:b/>
                      <w:bCs/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Si non, pourquoi pas ?</w:t>
                  </w: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Default="000A023A" w:rsidP="00BC59B3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Tableau d'indicateurs Excel</w:t>
                  </w:r>
                </w:p>
              </w:tc>
              <w:sdt>
                <w:sdtPr>
                  <w:rPr>
                    <w:lang w:val="nl-NL"/>
                  </w:rPr>
                  <w:id w:val="-1659143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Pr="000A023A" w:rsidRDefault="000A023A" w:rsidP="00BC59B3">
                  <w:r>
                    <w:rPr>
                      <w:rFonts w:ascii="Calibri" w:eastAsia="Calibri" w:hAnsi="Calibri" w:cs="Calibri"/>
                      <w:bdr w:val="nil"/>
                    </w:rPr>
                    <w:t xml:space="preserve">Scanning du tableau 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d'indicateurs récapitulatif signé</w:t>
                  </w:r>
                </w:p>
              </w:tc>
              <w:sdt>
                <w:sdtPr>
                  <w:rPr>
                    <w:lang w:val="nl-NL"/>
                  </w:rPr>
                  <w:id w:val="-24256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Default="000A023A" w:rsidP="00BC59B3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Pièces justificatives indicateurs</w:t>
                  </w:r>
                </w:p>
              </w:tc>
              <w:sdt>
                <w:sdtPr>
                  <w:rPr>
                    <w:lang w:val="nl-NL"/>
                  </w:rPr>
                  <w:id w:val="-25948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Default="000A023A" w:rsidP="00BC59B3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 xml:space="preserve">Planning 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projet</w:t>
                  </w:r>
                </w:p>
              </w:tc>
              <w:sdt>
                <w:sdtPr>
                  <w:rPr>
                    <w:lang w:val="nl-NL"/>
                  </w:rPr>
                  <w:id w:val="-400912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Pr="000A023A" w:rsidRDefault="000A023A" w:rsidP="00BC59B3">
                  <w:r>
                    <w:rPr>
                      <w:rFonts w:ascii="Calibri" w:eastAsia="Calibri" w:hAnsi="Calibri" w:cs="Calibri"/>
                      <w:bdr w:val="nil"/>
                    </w:rPr>
                    <w:t>Documentation relative aux actions de communication</w:t>
                  </w:r>
                </w:p>
              </w:tc>
              <w:sdt>
                <w:sdtPr>
                  <w:rPr>
                    <w:lang w:val="nl-NL"/>
                  </w:rPr>
                  <w:id w:val="1883055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  <w:tr w:rsidR="004B1F54" w:rsidTr="00E51E66">
              <w:tc>
                <w:tcPr>
                  <w:tcW w:w="2993" w:type="dxa"/>
                </w:tcPr>
                <w:p w:rsidR="00BC59B3" w:rsidRPr="000A023A" w:rsidRDefault="000A023A" w:rsidP="00BC59B3">
                  <w:r>
                    <w:rPr>
                      <w:rFonts w:ascii="Calibri" w:eastAsia="Calibri" w:hAnsi="Calibri" w:cs="Calibri"/>
                      <w:bdr w:val="nil"/>
                    </w:rPr>
                    <w:t>Bilan et compte de résultat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s année précédente (introduit avec le rapport d'activités le 31 août)</w:t>
                  </w:r>
                </w:p>
              </w:tc>
              <w:sdt>
                <w:sdtPr>
                  <w:rPr>
                    <w:lang w:val="nl-NL"/>
                  </w:rPr>
                  <w:id w:val="1040906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38" w:type="dxa"/>
                    </w:tcPr>
                    <w:p w:rsidR="00BC59B3" w:rsidRDefault="000A023A" w:rsidP="00E51E6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50" w:type="dxa"/>
                </w:tcPr>
                <w:p w:rsidR="00BC59B3" w:rsidRDefault="00BC59B3" w:rsidP="00BC59B3">
                  <w:pPr>
                    <w:rPr>
                      <w:lang w:val="nl-NL"/>
                    </w:rPr>
                  </w:pPr>
                </w:p>
              </w:tc>
            </w:tr>
          </w:tbl>
          <w:p w:rsidR="00BC59B3" w:rsidRPr="00BC59B3" w:rsidRDefault="00BC59B3" w:rsidP="00E51E66">
            <w:pPr>
              <w:rPr>
                <w:lang w:val="nl-NL"/>
              </w:rPr>
            </w:pPr>
          </w:p>
        </w:tc>
      </w:tr>
      <w:tr w:rsidR="004B1F54" w:rsidTr="0066255F">
        <w:tc>
          <w:tcPr>
            <w:tcW w:w="9212" w:type="dxa"/>
            <w:shd w:val="clear" w:color="auto" w:fill="F2F2F2" w:themeFill="background1" w:themeFillShade="F2"/>
          </w:tcPr>
          <w:p w:rsidR="0066255F" w:rsidRPr="000A023A" w:rsidRDefault="000A023A" w:rsidP="00B83391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Autres annexes spécifiques au projet éventuelles:</w:t>
            </w:r>
          </w:p>
        </w:tc>
      </w:tr>
      <w:tr w:rsidR="004B1F54" w:rsidTr="009A7165">
        <w:tc>
          <w:tcPr>
            <w:tcW w:w="9212" w:type="dxa"/>
          </w:tcPr>
          <w:p w:rsidR="0066255F" w:rsidRPr="000A023A" w:rsidRDefault="000A023A" w:rsidP="0066255F">
            <w:pPr>
              <w:pStyle w:val="Paragraphedeliste"/>
              <w:numPr>
                <w:ilvl w:val="0"/>
                <w:numId w:val="7"/>
              </w:numPr>
            </w:pPr>
            <w:r w:rsidRPr="000A023A">
              <w:t xml:space="preserve"> </w:t>
            </w:r>
          </w:p>
          <w:p w:rsidR="0066255F" w:rsidRPr="000A023A" w:rsidRDefault="000A023A" w:rsidP="0066255F">
            <w:pPr>
              <w:pStyle w:val="Paragraphedeliste"/>
              <w:numPr>
                <w:ilvl w:val="0"/>
                <w:numId w:val="7"/>
              </w:numPr>
            </w:pPr>
            <w:r w:rsidRPr="000A023A">
              <w:t xml:space="preserve"> </w:t>
            </w:r>
          </w:p>
        </w:tc>
      </w:tr>
    </w:tbl>
    <w:p w:rsidR="009F3C1A" w:rsidRPr="000A023A" w:rsidRDefault="009F3C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4B1F54" w:rsidTr="00A77F4C">
        <w:tc>
          <w:tcPr>
            <w:tcW w:w="9212" w:type="dxa"/>
            <w:gridSpan w:val="3"/>
            <w:shd w:val="clear" w:color="auto" w:fill="D9D9D9" w:themeFill="background1" w:themeFillShade="D9"/>
          </w:tcPr>
          <w:p w:rsidR="0066255F" w:rsidRPr="00A77F4C" w:rsidRDefault="000A023A" w:rsidP="00912F1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Signature</w:t>
            </w:r>
          </w:p>
        </w:tc>
      </w:tr>
      <w:tr w:rsidR="004B1F54" w:rsidTr="00912F13">
        <w:tc>
          <w:tcPr>
            <w:tcW w:w="2303" w:type="dxa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Certifié sincère et véritable</w:t>
            </w:r>
          </w:p>
        </w:tc>
        <w:tc>
          <w:tcPr>
            <w:tcW w:w="2303" w:type="dxa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Date : </w:t>
            </w:r>
          </w:p>
        </w:tc>
        <w:tc>
          <w:tcPr>
            <w:tcW w:w="4606" w:type="dxa"/>
          </w:tcPr>
          <w:p w:rsidR="004260B1" w:rsidRDefault="004260B1" w:rsidP="00912F13">
            <w:pPr>
              <w:rPr>
                <w:lang w:val="nl-NL"/>
              </w:rPr>
            </w:pPr>
          </w:p>
        </w:tc>
      </w:tr>
      <w:tr w:rsidR="004B1F54" w:rsidTr="00912F13">
        <w:tc>
          <w:tcPr>
            <w:tcW w:w="4606" w:type="dxa"/>
            <w:gridSpan w:val="2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Représentant légal: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Coordinateur de projet:</w:t>
            </w:r>
          </w:p>
        </w:tc>
      </w:tr>
      <w:tr w:rsidR="004B1F54" w:rsidTr="00912F13">
        <w:tc>
          <w:tcPr>
            <w:tcW w:w="4606" w:type="dxa"/>
            <w:gridSpan w:val="2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</w:tc>
      </w:tr>
      <w:tr w:rsidR="004B1F54" w:rsidTr="00912F13">
        <w:tc>
          <w:tcPr>
            <w:tcW w:w="4606" w:type="dxa"/>
            <w:gridSpan w:val="2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9F3C1A" w:rsidRDefault="009F3C1A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0A023A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</w:tc>
      </w:tr>
    </w:tbl>
    <w:p w:rsidR="004260B1" w:rsidRDefault="004260B1" w:rsidP="004260B1">
      <w:pPr>
        <w:rPr>
          <w:lang w:val="nl-NL"/>
        </w:rPr>
      </w:pPr>
    </w:p>
    <w:p w:rsidR="004260B1" w:rsidRPr="006927F7" w:rsidRDefault="004260B1">
      <w:pPr>
        <w:rPr>
          <w:lang w:val="nl-NL"/>
        </w:rPr>
      </w:pPr>
    </w:p>
    <w:sectPr w:rsidR="004260B1" w:rsidRPr="0069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023A">
      <w:pPr>
        <w:spacing w:after="0" w:line="240" w:lineRule="auto"/>
      </w:pPr>
      <w:r>
        <w:separator/>
      </w:r>
    </w:p>
  </w:endnote>
  <w:endnote w:type="continuationSeparator" w:id="0">
    <w:p w:rsidR="00000000" w:rsidRDefault="000A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F7" w:rsidRDefault="000A023A" w:rsidP="002673AA">
      <w:pPr>
        <w:spacing w:after="0" w:line="240" w:lineRule="auto"/>
      </w:pPr>
      <w:r>
        <w:separator/>
      </w:r>
    </w:p>
  </w:footnote>
  <w:footnote w:type="continuationSeparator" w:id="0">
    <w:p w:rsidR="007862F7" w:rsidRDefault="000A023A" w:rsidP="002673AA">
      <w:pPr>
        <w:spacing w:after="0" w:line="240" w:lineRule="auto"/>
      </w:pPr>
      <w:r>
        <w:continuationSeparator/>
      </w:r>
    </w:p>
  </w:footnote>
  <w:footnote w:id="1">
    <w:p w:rsidR="002673AA" w:rsidRPr="000A023A" w:rsidRDefault="000A023A">
      <w:pPr>
        <w:pStyle w:val="Notedebasdepage"/>
      </w:pPr>
      <w:r>
        <w:rPr>
          <w:rStyle w:val="Appelnotedebasdep"/>
        </w:rPr>
        <w:footnoteRef/>
      </w:r>
      <w:r>
        <w:rPr>
          <w:rFonts w:ascii="Calibri" w:eastAsia="Calibri" w:hAnsi="Calibri" w:cs="Calibri"/>
          <w:bdr w:val="nil"/>
        </w:rPr>
        <w:t xml:space="preserve"> Les </w:t>
      </w:r>
      <w:r>
        <w:rPr>
          <w:rFonts w:ascii="Calibri" w:eastAsia="Calibri" w:hAnsi="Calibri" w:cs="Calibri"/>
          <w:bdr w:val="nil"/>
        </w:rPr>
        <w:t>frais d'exploitation englobent les frais de personnel et de fonctionnement du tableau sous le point 4.1</w:t>
      </w:r>
    </w:p>
  </w:footnote>
  <w:footnote w:id="2">
    <w:p w:rsidR="002673AA" w:rsidRPr="000A023A" w:rsidRDefault="000A023A">
      <w:pPr>
        <w:pStyle w:val="Notedebasdepage"/>
      </w:pPr>
      <w:r>
        <w:rPr>
          <w:rStyle w:val="Appelnotedebasdep"/>
        </w:rPr>
        <w:footnoteRef/>
      </w:r>
      <w:r>
        <w:rPr>
          <w:rFonts w:ascii="Calibri" w:eastAsia="Calibri" w:hAnsi="Calibri" w:cs="Calibri"/>
          <w:bdr w:val="nil"/>
        </w:rPr>
        <w:t xml:space="preserve"> Les revenus nets correspondent à la différence entre le total des reven</w:t>
      </w:r>
      <w:r>
        <w:rPr>
          <w:rFonts w:ascii="Calibri" w:eastAsia="Calibri" w:hAnsi="Calibri" w:cs="Calibri"/>
          <w:bdr w:val="nil"/>
        </w:rPr>
        <w:t>us et le total des frais d'exploitation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7B20"/>
    <w:multiLevelType w:val="hybridMultilevel"/>
    <w:tmpl w:val="2DEC1BE2"/>
    <w:lvl w:ilvl="0" w:tplc="527A79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B4674D6">
      <w:start w:val="1"/>
      <w:numFmt w:val="lowerLetter"/>
      <w:lvlText w:val="%2."/>
      <w:lvlJc w:val="left"/>
      <w:pPr>
        <w:ind w:left="2496" w:hanging="360"/>
      </w:pPr>
    </w:lvl>
    <w:lvl w:ilvl="2" w:tplc="B7B882A4">
      <w:start w:val="2"/>
      <w:numFmt w:val="bullet"/>
      <w:lvlText w:val="-"/>
      <w:lvlJc w:val="left"/>
      <w:pPr>
        <w:ind w:left="3216" w:hanging="180"/>
      </w:pPr>
      <w:rPr>
        <w:rFonts w:ascii="Calibri" w:eastAsiaTheme="minorHAnsi" w:hAnsi="Calibri" w:cstheme="minorBidi" w:hint="default"/>
      </w:rPr>
    </w:lvl>
    <w:lvl w:ilvl="3" w:tplc="43CEC6AE">
      <w:start w:val="3"/>
      <w:numFmt w:val="decimal"/>
      <w:lvlText w:val="%4-"/>
      <w:lvlJc w:val="left"/>
      <w:pPr>
        <w:ind w:left="3936" w:hanging="360"/>
      </w:pPr>
      <w:rPr>
        <w:rFonts w:hint="default"/>
      </w:rPr>
    </w:lvl>
    <w:lvl w:ilvl="4" w:tplc="78ACC13A" w:tentative="1">
      <w:start w:val="1"/>
      <w:numFmt w:val="lowerLetter"/>
      <w:lvlText w:val="%5."/>
      <w:lvlJc w:val="left"/>
      <w:pPr>
        <w:ind w:left="4656" w:hanging="360"/>
      </w:pPr>
    </w:lvl>
    <w:lvl w:ilvl="5" w:tplc="4BA6B892" w:tentative="1">
      <w:start w:val="1"/>
      <w:numFmt w:val="lowerRoman"/>
      <w:lvlText w:val="%6."/>
      <w:lvlJc w:val="right"/>
      <w:pPr>
        <w:ind w:left="5376" w:hanging="180"/>
      </w:pPr>
    </w:lvl>
    <w:lvl w:ilvl="6" w:tplc="3BEC5F0C" w:tentative="1">
      <w:start w:val="1"/>
      <w:numFmt w:val="decimal"/>
      <w:lvlText w:val="%7."/>
      <w:lvlJc w:val="left"/>
      <w:pPr>
        <w:ind w:left="6096" w:hanging="360"/>
      </w:pPr>
    </w:lvl>
    <w:lvl w:ilvl="7" w:tplc="CED6772C" w:tentative="1">
      <w:start w:val="1"/>
      <w:numFmt w:val="lowerLetter"/>
      <w:lvlText w:val="%8."/>
      <w:lvlJc w:val="left"/>
      <w:pPr>
        <w:ind w:left="6816" w:hanging="360"/>
      </w:pPr>
    </w:lvl>
    <w:lvl w:ilvl="8" w:tplc="6D388FDE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1DD1D34"/>
    <w:multiLevelType w:val="hybridMultilevel"/>
    <w:tmpl w:val="2E0278CA"/>
    <w:lvl w:ilvl="0" w:tplc="BF12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8C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2D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05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06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80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AB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67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6F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5301"/>
    <w:multiLevelType w:val="hybridMultilevel"/>
    <w:tmpl w:val="39B67F24"/>
    <w:lvl w:ilvl="0" w:tplc="32E874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16498C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B82716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7824A3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0FE7E0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508BCC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EEEAB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72E97C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A067FE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00083"/>
    <w:multiLevelType w:val="hybridMultilevel"/>
    <w:tmpl w:val="C428DD9A"/>
    <w:lvl w:ilvl="0" w:tplc="E6504F2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AA2C62" w:tentative="1">
      <w:start w:val="1"/>
      <w:numFmt w:val="lowerLetter"/>
      <w:lvlText w:val="%2."/>
      <w:lvlJc w:val="left"/>
      <w:pPr>
        <w:ind w:left="1440" w:hanging="360"/>
      </w:pPr>
    </w:lvl>
    <w:lvl w:ilvl="2" w:tplc="F1A62EE4" w:tentative="1">
      <w:start w:val="1"/>
      <w:numFmt w:val="lowerRoman"/>
      <w:lvlText w:val="%3."/>
      <w:lvlJc w:val="right"/>
      <w:pPr>
        <w:ind w:left="2160" w:hanging="180"/>
      </w:pPr>
    </w:lvl>
    <w:lvl w:ilvl="3" w:tplc="41C6B6F2" w:tentative="1">
      <w:start w:val="1"/>
      <w:numFmt w:val="decimal"/>
      <w:lvlText w:val="%4."/>
      <w:lvlJc w:val="left"/>
      <w:pPr>
        <w:ind w:left="2880" w:hanging="360"/>
      </w:pPr>
    </w:lvl>
    <w:lvl w:ilvl="4" w:tplc="0AD6F9AC" w:tentative="1">
      <w:start w:val="1"/>
      <w:numFmt w:val="lowerLetter"/>
      <w:lvlText w:val="%5."/>
      <w:lvlJc w:val="left"/>
      <w:pPr>
        <w:ind w:left="3600" w:hanging="360"/>
      </w:pPr>
    </w:lvl>
    <w:lvl w:ilvl="5" w:tplc="E8C42570" w:tentative="1">
      <w:start w:val="1"/>
      <w:numFmt w:val="lowerRoman"/>
      <w:lvlText w:val="%6."/>
      <w:lvlJc w:val="right"/>
      <w:pPr>
        <w:ind w:left="4320" w:hanging="180"/>
      </w:pPr>
    </w:lvl>
    <w:lvl w:ilvl="6" w:tplc="B746992E" w:tentative="1">
      <w:start w:val="1"/>
      <w:numFmt w:val="decimal"/>
      <w:lvlText w:val="%7."/>
      <w:lvlJc w:val="left"/>
      <w:pPr>
        <w:ind w:left="5040" w:hanging="360"/>
      </w:pPr>
    </w:lvl>
    <w:lvl w:ilvl="7" w:tplc="17E288E0" w:tentative="1">
      <w:start w:val="1"/>
      <w:numFmt w:val="lowerLetter"/>
      <w:lvlText w:val="%8."/>
      <w:lvlJc w:val="left"/>
      <w:pPr>
        <w:ind w:left="5760" w:hanging="360"/>
      </w:pPr>
    </w:lvl>
    <w:lvl w:ilvl="8" w:tplc="6CFA3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901F2"/>
    <w:multiLevelType w:val="hybridMultilevel"/>
    <w:tmpl w:val="42CAA12A"/>
    <w:lvl w:ilvl="0" w:tplc="9D184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4A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EE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7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4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A2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A6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6B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C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2D85"/>
    <w:multiLevelType w:val="hybridMultilevel"/>
    <w:tmpl w:val="15C81E14"/>
    <w:lvl w:ilvl="0" w:tplc="D8BC4B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F06C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4A4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8E8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CA39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60A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54F9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E2DE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3C9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972902"/>
    <w:multiLevelType w:val="hybridMultilevel"/>
    <w:tmpl w:val="E43C8794"/>
    <w:lvl w:ilvl="0" w:tplc="F842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8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E2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87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69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40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44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B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A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95D6F"/>
    <w:multiLevelType w:val="hybridMultilevel"/>
    <w:tmpl w:val="8586C6B4"/>
    <w:lvl w:ilvl="0" w:tplc="D1C63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05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05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63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A9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0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23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05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67"/>
    <w:rsid w:val="0000353E"/>
    <w:rsid w:val="00037E6D"/>
    <w:rsid w:val="00046FC6"/>
    <w:rsid w:val="000477E5"/>
    <w:rsid w:val="00062C20"/>
    <w:rsid w:val="00067FF8"/>
    <w:rsid w:val="000A023A"/>
    <w:rsid w:val="000A7ED7"/>
    <w:rsid w:val="00201979"/>
    <w:rsid w:val="002214BC"/>
    <w:rsid w:val="002673AA"/>
    <w:rsid w:val="002C79CD"/>
    <w:rsid w:val="002D0F67"/>
    <w:rsid w:val="00303B73"/>
    <w:rsid w:val="00333606"/>
    <w:rsid w:val="003705F5"/>
    <w:rsid w:val="00375A24"/>
    <w:rsid w:val="0039473F"/>
    <w:rsid w:val="003C4CAE"/>
    <w:rsid w:val="003F1201"/>
    <w:rsid w:val="00401AF3"/>
    <w:rsid w:val="00417101"/>
    <w:rsid w:val="004260B1"/>
    <w:rsid w:val="0046679F"/>
    <w:rsid w:val="004B1F54"/>
    <w:rsid w:val="004F7181"/>
    <w:rsid w:val="00516433"/>
    <w:rsid w:val="00534FC6"/>
    <w:rsid w:val="005B5FF5"/>
    <w:rsid w:val="005D1990"/>
    <w:rsid w:val="005F59FF"/>
    <w:rsid w:val="00623D3B"/>
    <w:rsid w:val="0066255F"/>
    <w:rsid w:val="0066584A"/>
    <w:rsid w:val="006927F7"/>
    <w:rsid w:val="00706DC8"/>
    <w:rsid w:val="00751B07"/>
    <w:rsid w:val="007862F7"/>
    <w:rsid w:val="007D1341"/>
    <w:rsid w:val="007F5738"/>
    <w:rsid w:val="00846AB5"/>
    <w:rsid w:val="00896131"/>
    <w:rsid w:val="008F534C"/>
    <w:rsid w:val="00911163"/>
    <w:rsid w:val="00912F13"/>
    <w:rsid w:val="009276C0"/>
    <w:rsid w:val="009970CB"/>
    <w:rsid w:val="009A7165"/>
    <w:rsid w:val="009C0DF2"/>
    <w:rsid w:val="009C3AB5"/>
    <w:rsid w:val="009F3C1A"/>
    <w:rsid w:val="00A44D4F"/>
    <w:rsid w:val="00A626FE"/>
    <w:rsid w:val="00A77F4C"/>
    <w:rsid w:val="00A844E0"/>
    <w:rsid w:val="00AB16BB"/>
    <w:rsid w:val="00AE2FE5"/>
    <w:rsid w:val="00B55BA3"/>
    <w:rsid w:val="00B83391"/>
    <w:rsid w:val="00BA635E"/>
    <w:rsid w:val="00BC59B3"/>
    <w:rsid w:val="00BC75D5"/>
    <w:rsid w:val="00BF4473"/>
    <w:rsid w:val="00C02F30"/>
    <w:rsid w:val="00C0437D"/>
    <w:rsid w:val="00CB69C7"/>
    <w:rsid w:val="00CC68DC"/>
    <w:rsid w:val="00CE01F8"/>
    <w:rsid w:val="00CE722A"/>
    <w:rsid w:val="00D26E4E"/>
    <w:rsid w:val="00D2702A"/>
    <w:rsid w:val="00D614F3"/>
    <w:rsid w:val="00D93F4D"/>
    <w:rsid w:val="00E42430"/>
    <w:rsid w:val="00E51E66"/>
    <w:rsid w:val="00E566CE"/>
    <w:rsid w:val="00E77231"/>
    <w:rsid w:val="00E85B08"/>
    <w:rsid w:val="00E8739B"/>
    <w:rsid w:val="00EB2708"/>
    <w:rsid w:val="00EF2E1D"/>
    <w:rsid w:val="00EF31E4"/>
    <w:rsid w:val="00F412D2"/>
    <w:rsid w:val="00F94E84"/>
    <w:rsid w:val="00FE25F8"/>
    <w:rsid w:val="00FE7D5A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5C4C"/>
  <w15:docId w15:val="{194D86B0-A33A-459E-B1C6-CDF6E2C0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4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D2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unhideWhenUsed/>
    <w:rsid w:val="003705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05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05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05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05F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73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73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67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3F14-D476-4785-A191-F0A2DD62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926</Words>
  <Characters>5098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MRBC-MBHG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Strobbe</dc:creator>
  <cp:lastModifiedBy>VAN LOOVEREN Annick</cp:lastModifiedBy>
  <cp:revision>14</cp:revision>
  <dcterms:created xsi:type="dcterms:W3CDTF">2015-11-16T16:01:00Z</dcterms:created>
  <dcterms:modified xsi:type="dcterms:W3CDTF">2019-11-06T10:25:00Z</dcterms:modified>
</cp:coreProperties>
</file>